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CDC5" w14:textId="77777777" w:rsidR="00463FE4" w:rsidRDefault="00420D7B" w:rsidP="00420D7B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420D7B">
        <w:rPr>
          <w:rFonts w:ascii="方正小标宋_GBK" w:eastAsia="方正小标宋_GBK" w:hint="eastAsia"/>
          <w:sz w:val="44"/>
          <w:szCs w:val="44"/>
        </w:rPr>
        <w:t>南京大学信息管理学院本科生奖学金</w:t>
      </w:r>
    </w:p>
    <w:p w14:paraId="069DC836" w14:textId="32ACF747" w:rsidR="00420D7B" w:rsidRDefault="00420D7B" w:rsidP="00463FE4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420D7B">
        <w:rPr>
          <w:rFonts w:ascii="方正小标宋_GBK" w:eastAsia="方正小标宋_GBK" w:hint="eastAsia"/>
          <w:sz w:val="44"/>
          <w:szCs w:val="44"/>
        </w:rPr>
        <w:t>评选管理办法</w:t>
      </w:r>
    </w:p>
    <w:p w14:paraId="3B40191D" w14:textId="39A9BFD5" w:rsidR="00463FE4" w:rsidRPr="00463FE4" w:rsidRDefault="00463FE4" w:rsidP="00420D7B">
      <w:pPr>
        <w:spacing w:line="640" w:lineRule="exact"/>
        <w:jc w:val="center"/>
        <w:rPr>
          <w:rFonts w:ascii="方正楷体_GBK" w:eastAsia="方正楷体_GBK" w:hint="eastAsia"/>
          <w:sz w:val="32"/>
          <w:szCs w:val="32"/>
        </w:rPr>
      </w:pPr>
      <w:r w:rsidRPr="00463FE4">
        <w:rPr>
          <w:rFonts w:ascii="方正楷体_GBK" w:eastAsia="方正楷体_GBK" w:hint="eastAsia"/>
          <w:sz w:val="32"/>
          <w:szCs w:val="32"/>
        </w:rPr>
        <w:t>（试行）</w:t>
      </w:r>
    </w:p>
    <w:p w14:paraId="6E167377" w14:textId="77777777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6E5890BE" w14:textId="77777777" w:rsidR="00420D7B" w:rsidRPr="00420D7B" w:rsidRDefault="00420D7B" w:rsidP="00420D7B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420D7B">
        <w:rPr>
          <w:rFonts w:ascii="方正黑体_GBK" w:eastAsia="方正黑体_GBK" w:hint="eastAsia"/>
          <w:sz w:val="32"/>
          <w:szCs w:val="32"/>
        </w:rPr>
        <w:t>第一章 总则</w:t>
      </w:r>
      <w:bookmarkStart w:id="0" w:name="_GoBack"/>
      <w:bookmarkEnd w:id="0"/>
    </w:p>
    <w:p w14:paraId="13D0AC08" w14:textId="074B8CC5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第一条</w:t>
      </w:r>
      <w:r w:rsidR="00E616CD">
        <w:rPr>
          <w:rFonts w:ascii="方正仿宋_GBK" w:eastAsia="方正仿宋_GBK"/>
          <w:sz w:val="32"/>
          <w:szCs w:val="32"/>
        </w:rPr>
        <w:t xml:space="preserve">  </w:t>
      </w:r>
      <w:r w:rsidRPr="00420D7B">
        <w:rPr>
          <w:rFonts w:ascii="方正仿宋_GBK" w:eastAsia="方正仿宋_GBK" w:hint="eastAsia"/>
          <w:sz w:val="32"/>
          <w:szCs w:val="32"/>
        </w:rPr>
        <w:t>为全面贯彻党的教育方针，落实立德树人根本任务，提高学生综合素质，激励本科生勤奋学习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420D7B">
        <w:rPr>
          <w:rFonts w:ascii="方正仿宋_GBK" w:eastAsia="方正仿宋_GBK" w:hint="eastAsia"/>
          <w:sz w:val="32"/>
          <w:szCs w:val="32"/>
        </w:rPr>
        <w:t>促进学生德、智、体、美全面发展，培养具有创新精神和社会责任感的优秀人才，根据南京大学本科生奖学金评选的相关规定，结合信息管理学院实际情况，特制定本办法。</w:t>
      </w:r>
    </w:p>
    <w:p w14:paraId="728C2AD9" w14:textId="3723FACA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第二条</w:t>
      </w:r>
      <w:r w:rsidR="00E616CD">
        <w:rPr>
          <w:rFonts w:ascii="方正仿宋_GBK" w:eastAsia="方正仿宋_GBK"/>
          <w:sz w:val="32"/>
          <w:szCs w:val="32"/>
        </w:rPr>
        <w:t xml:space="preserve">  </w:t>
      </w:r>
      <w:r w:rsidRPr="00420D7B">
        <w:rPr>
          <w:rFonts w:ascii="方正仿宋_GBK" w:eastAsia="方正仿宋_GBK" w:hint="eastAsia"/>
          <w:sz w:val="32"/>
          <w:szCs w:val="32"/>
        </w:rPr>
        <w:t>本办法适用于信息管理学院全日制本科生。</w:t>
      </w:r>
    </w:p>
    <w:p w14:paraId="79A18143" w14:textId="01D679E0" w:rsid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第三条</w:t>
      </w:r>
      <w:r w:rsidR="00E616CD">
        <w:rPr>
          <w:rFonts w:ascii="方正仿宋_GBK" w:eastAsia="方正仿宋_GBK"/>
          <w:sz w:val="32"/>
          <w:szCs w:val="32"/>
        </w:rPr>
        <w:t xml:space="preserve">  </w:t>
      </w:r>
      <w:r w:rsidRPr="00420D7B">
        <w:rPr>
          <w:rFonts w:ascii="方正仿宋_GBK" w:eastAsia="方正仿宋_GBK" w:hint="eastAsia"/>
          <w:sz w:val="32"/>
          <w:szCs w:val="32"/>
        </w:rPr>
        <w:t>奖学金评选坚持公平、公正、公开的原则，注重学生的学术表现、综合素质和社会服务。</w:t>
      </w:r>
    </w:p>
    <w:p w14:paraId="296F967E" w14:textId="5A393595" w:rsidR="00420D7B" w:rsidRDefault="00420D7B" w:rsidP="00EB196E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第四条</w:t>
      </w:r>
      <w:r w:rsidR="00E616CD">
        <w:rPr>
          <w:rFonts w:ascii="方正仿宋_GBK" w:eastAsia="方正仿宋_GBK"/>
          <w:sz w:val="32"/>
          <w:szCs w:val="32"/>
        </w:rPr>
        <w:t xml:space="preserve">  </w:t>
      </w:r>
      <w:r w:rsidRPr="00420D7B">
        <w:rPr>
          <w:rFonts w:ascii="方正仿宋_GBK" w:eastAsia="方正仿宋_GBK" w:hint="eastAsia"/>
          <w:sz w:val="32"/>
          <w:szCs w:val="32"/>
        </w:rPr>
        <w:t>本办法适用于学校</w:t>
      </w:r>
      <w:r w:rsidR="00EB196E">
        <w:rPr>
          <w:rFonts w:ascii="方正仿宋_GBK" w:eastAsia="方正仿宋_GBK" w:hint="eastAsia"/>
          <w:sz w:val="32"/>
          <w:szCs w:val="32"/>
        </w:rPr>
        <w:t>和学院</w:t>
      </w:r>
      <w:r w:rsidRPr="00420D7B">
        <w:rPr>
          <w:rFonts w:ascii="方正仿宋_GBK" w:eastAsia="方正仿宋_GBK" w:hint="eastAsia"/>
          <w:sz w:val="32"/>
          <w:szCs w:val="32"/>
        </w:rPr>
        <w:t>设立的奖学金项目，包括奖学金以及各类社会捐赠设立奖学金。</w:t>
      </w:r>
    </w:p>
    <w:p w14:paraId="10FDF700" w14:textId="5217AD74" w:rsidR="00A91A34" w:rsidRDefault="00A91A34" w:rsidP="00A91A34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A91A34">
        <w:rPr>
          <w:rFonts w:ascii="方正黑体_GBK" w:eastAsia="方正黑体_GBK" w:hint="eastAsia"/>
          <w:sz w:val="32"/>
          <w:szCs w:val="32"/>
        </w:rPr>
        <w:t>第二章 管理和评定机构</w:t>
      </w:r>
    </w:p>
    <w:p w14:paraId="4DCD337B" w14:textId="48010D29" w:rsidR="001B2EDB" w:rsidRDefault="007666F4" w:rsidP="001B2E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6F4">
        <w:rPr>
          <w:rFonts w:ascii="仿宋" w:eastAsia="仿宋" w:hAnsi="仿宋" w:hint="eastAsia"/>
          <w:sz w:val="32"/>
          <w:szCs w:val="32"/>
        </w:rPr>
        <w:t xml:space="preserve">第五条 </w:t>
      </w:r>
      <w:r w:rsidRPr="007666F4">
        <w:rPr>
          <w:rFonts w:ascii="仿宋" w:eastAsia="仿宋" w:hAnsi="仿宋"/>
          <w:sz w:val="32"/>
          <w:szCs w:val="32"/>
        </w:rPr>
        <w:t xml:space="preserve"> </w:t>
      </w:r>
      <w:r w:rsidR="0047138F">
        <w:rPr>
          <w:rFonts w:ascii="仿宋" w:eastAsia="仿宋" w:hAnsi="仿宋" w:hint="eastAsia"/>
          <w:sz w:val="32"/>
          <w:szCs w:val="32"/>
        </w:rPr>
        <w:t>学院</w:t>
      </w:r>
      <w:r w:rsidR="0047138F" w:rsidRPr="0047138F">
        <w:rPr>
          <w:rFonts w:ascii="仿宋" w:eastAsia="仿宋" w:hAnsi="仿宋" w:hint="eastAsia"/>
          <w:sz w:val="32"/>
          <w:szCs w:val="32"/>
        </w:rPr>
        <w:t>的奖学金评定工作由</w:t>
      </w:r>
      <w:r w:rsidR="0047138F">
        <w:rPr>
          <w:rFonts w:ascii="仿宋" w:eastAsia="仿宋" w:hAnsi="仿宋" w:hint="eastAsia"/>
          <w:sz w:val="32"/>
          <w:szCs w:val="32"/>
        </w:rPr>
        <w:t>学院</w:t>
      </w:r>
      <w:r w:rsidR="0047138F" w:rsidRPr="0047138F">
        <w:rPr>
          <w:rFonts w:ascii="仿宋" w:eastAsia="仿宋" w:hAnsi="仿宋" w:hint="eastAsia"/>
          <w:sz w:val="32"/>
          <w:szCs w:val="32"/>
        </w:rPr>
        <w:t>相关</w:t>
      </w:r>
      <w:r w:rsidR="0047138F">
        <w:rPr>
          <w:rFonts w:ascii="仿宋" w:eastAsia="仿宋" w:hAnsi="仿宋" w:hint="eastAsia"/>
          <w:sz w:val="32"/>
          <w:szCs w:val="32"/>
        </w:rPr>
        <w:t>师生</w:t>
      </w:r>
      <w:r w:rsidR="0047138F" w:rsidRPr="0047138F">
        <w:rPr>
          <w:rFonts w:ascii="仿宋" w:eastAsia="仿宋" w:hAnsi="仿宋" w:hint="eastAsia"/>
          <w:sz w:val="32"/>
          <w:szCs w:val="32"/>
        </w:rPr>
        <w:t>组成的奖学金评审委员会统一领导</w:t>
      </w:r>
      <w:r w:rsidR="0047138F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本科生奖学金评审委员会成员包括：学院党政联席会成员、</w:t>
      </w:r>
      <w:r w:rsidR="001B2EDB">
        <w:rPr>
          <w:rFonts w:ascii="仿宋" w:eastAsia="仿宋" w:hAnsi="仿宋" w:hint="eastAsia"/>
          <w:sz w:val="32"/>
          <w:szCs w:val="32"/>
        </w:rPr>
        <w:t>教师</w:t>
      </w:r>
      <w:r w:rsidR="001B2EDB" w:rsidRPr="001B2EDB">
        <w:rPr>
          <w:rFonts w:ascii="仿宋" w:eastAsia="仿宋" w:hAnsi="仿宋" w:hint="eastAsia"/>
          <w:sz w:val="32"/>
          <w:szCs w:val="32"/>
        </w:rPr>
        <w:t>代表、</w:t>
      </w:r>
      <w:r w:rsidR="001B2EDB">
        <w:rPr>
          <w:rFonts w:ascii="仿宋" w:eastAsia="仿宋" w:hAnsi="仿宋" w:hint="eastAsia"/>
          <w:sz w:val="32"/>
          <w:szCs w:val="32"/>
        </w:rPr>
        <w:t>学</w:t>
      </w:r>
      <w:r w:rsidR="001B2EDB" w:rsidRPr="001B2EDB">
        <w:rPr>
          <w:rFonts w:ascii="仿宋" w:eastAsia="仿宋" w:hAnsi="仿宋" w:hint="eastAsia"/>
          <w:sz w:val="32"/>
          <w:szCs w:val="32"/>
        </w:rPr>
        <w:t>生代表等。</w:t>
      </w:r>
      <w:r w:rsidR="00263FDC">
        <w:rPr>
          <w:rFonts w:ascii="仿宋" w:eastAsia="仿宋" w:hAnsi="仿宋" w:hint="eastAsia"/>
          <w:sz w:val="32"/>
          <w:szCs w:val="32"/>
        </w:rPr>
        <w:t>主要职责包括：</w:t>
      </w:r>
      <w:r w:rsidR="00263FDC" w:rsidRPr="00263FDC">
        <w:rPr>
          <w:rFonts w:ascii="仿宋" w:eastAsia="仿宋" w:hAnsi="仿宋" w:hint="eastAsia"/>
          <w:sz w:val="32"/>
          <w:szCs w:val="32"/>
        </w:rPr>
        <w:t>制定奖学金的评选细则、名额分配；领导、组织、协调奖学金评选工作，评选得出初评结果；裁决</w:t>
      </w:r>
      <w:r w:rsidR="00263FDC">
        <w:rPr>
          <w:rFonts w:ascii="仿宋" w:eastAsia="仿宋" w:hAnsi="仿宋" w:hint="eastAsia"/>
          <w:sz w:val="32"/>
          <w:szCs w:val="32"/>
        </w:rPr>
        <w:t>本科</w:t>
      </w:r>
      <w:r w:rsidR="00263FDC" w:rsidRPr="00263FDC">
        <w:rPr>
          <w:rFonts w:ascii="仿宋" w:eastAsia="仿宋" w:hAnsi="仿宋" w:hint="eastAsia"/>
          <w:sz w:val="32"/>
          <w:szCs w:val="32"/>
        </w:rPr>
        <w:t>生对评选结果的申诉。</w:t>
      </w:r>
    </w:p>
    <w:p w14:paraId="6A980DDC" w14:textId="6CD54BE3" w:rsidR="001B2EDB" w:rsidRPr="007666F4" w:rsidRDefault="001B2EDB" w:rsidP="001B2E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学院学生工作办公室具体负责奖学金的组织、协调、材料审</w:t>
      </w:r>
      <w:r>
        <w:rPr>
          <w:rFonts w:ascii="仿宋" w:eastAsia="仿宋" w:hAnsi="仿宋" w:hint="eastAsia"/>
          <w:sz w:val="32"/>
          <w:szCs w:val="32"/>
        </w:rPr>
        <w:lastRenderedPageBreak/>
        <w:t>核等相关工作。</w:t>
      </w:r>
    </w:p>
    <w:p w14:paraId="58E232FF" w14:textId="3E307312" w:rsidR="00420D7B" w:rsidRPr="00420D7B" w:rsidRDefault="00420D7B" w:rsidP="00420D7B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420D7B">
        <w:rPr>
          <w:rFonts w:ascii="方正黑体_GBK" w:eastAsia="方正黑体_GBK" w:hint="eastAsia"/>
          <w:sz w:val="32"/>
          <w:szCs w:val="32"/>
        </w:rPr>
        <w:t>第</w:t>
      </w:r>
      <w:r w:rsidR="00A91A34">
        <w:rPr>
          <w:rFonts w:ascii="方正黑体_GBK" w:eastAsia="方正黑体_GBK" w:hint="eastAsia"/>
          <w:sz w:val="32"/>
          <w:szCs w:val="32"/>
        </w:rPr>
        <w:t>三</w:t>
      </w:r>
      <w:r w:rsidRPr="00420D7B">
        <w:rPr>
          <w:rFonts w:ascii="方正黑体_GBK" w:eastAsia="方正黑体_GBK" w:hint="eastAsia"/>
          <w:sz w:val="32"/>
          <w:szCs w:val="32"/>
        </w:rPr>
        <w:t>章 评选条件</w:t>
      </w:r>
    </w:p>
    <w:p w14:paraId="0D239675" w14:textId="77777777" w:rsidR="00E616CD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</w:t>
      </w:r>
      <w:r w:rsidR="001B2EDB">
        <w:rPr>
          <w:rFonts w:ascii="方正仿宋_GBK" w:eastAsia="方正仿宋_GBK" w:hint="eastAsia"/>
          <w:sz w:val="32"/>
          <w:szCs w:val="32"/>
        </w:rPr>
        <w:t>六</w:t>
      </w:r>
      <w:r w:rsidRPr="00420D7B">
        <w:rPr>
          <w:rFonts w:ascii="方正仿宋_GBK" w:eastAsia="方正仿宋_GBK" w:hint="eastAsia"/>
          <w:sz w:val="32"/>
          <w:szCs w:val="32"/>
        </w:rPr>
        <w:t xml:space="preserve">条 </w:t>
      </w:r>
      <w:r w:rsidR="00E616CD" w:rsidRPr="00E616CD">
        <w:rPr>
          <w:rFonts w:ascii="方正仿宋_GBK" w:eastAsia="方正仿宋_GBK" w:hint="eastAsia"/>
          <w:sz w:val="32"/>
          <w:szCs w:val="32"/>
        </w:rPr>
        <w:t>参评奖学金的学生应当具备以下基本条件：</w:t>
      </w:r>
    </w:p>
    <w:p w14:paraId="25F4CE73" w14:textId="4E49FB09" w:rsidR="00E616CD" w:rsidRDefault="00E616CD" w:rsidP="00E616CD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="00420D7B" w:rsidRPr="00E616CD">
        <w:rPr>
          <w:rFonts w:ascii="Times New Roman" w:eastAsia="方正仿宋_GBK" w:hAnsi="Times New Roman" w:cs="Times New Roman"/>
          <w:sz w:val="32"/>
          <w:szCs w:val="32"/>
        </w:rPr>
        <w:t>热</w:t>
      </w:r>
      <w:r w:rsidR="00420D7B" w:rsidRPr="00420D7B">
        <w:rPr>
          <w:rFonts w:ascii="方正仿宋_GBK" w:eastAsia="方正仿宋_GBK" w:hint="eastAsia"/>
          <w:sz w:val="32"/>
          <w:szCs w:val="32"/>
        </w:rPr>
        <w:t>爱</w:t>
      </w:r>
      <w:r>
        <w:rPr>
          <w:rFonts w:ascii="方正仿宋_GBK" w:eastAsia="方正仿宋_GBK" w:hint="eastAsia"/>
          <w:sz w:val="32"/>
          <w:szCs w:val="32"/>
        </w:rPr>
        <w:t>社会主义</w:t>
      </w:r>
      <w:r w:rsidR="00420D7B" w:rsidRPr="00420D7B">
        <w:rPr>
          <w:rFonts w:ascii="方正仿宋_GBK" w:eastAsia="方正仿宋_GBK" w:hint="eastAsia"/>
          <w:sz w:val="32"/>
          <w:szCs w:val="32"/>
        </w:rPr>
        <w:t>祖国，拥护中国共产党的领导，</w:t>
      </w:r>
      <w:r w:rsidRPr="00E616CD">
        <w:rPr>
          <w:rFonts w:ascii="方正仿宋_GBK" w:eastAsia="方正仿宋_GBK" w:hint="eastAsia"/>
          <w:sz w:val="32"/>
          <w:szCs w:val="32"/>
        </w:rPr>
        <w:t>积极</w:t>
      </w:r>
      <w:proofErr w:type="gramStart"/>
      <w:r w:rsidRPr="00E616CD">
        <w:rPr>
          <w:rFonts w:ascii="方正仿宋_GBK" w:eastAsia="方正仿宋_GBK" w:hint="eastAsia"/>
          <w:sz w:val="32"/>
          <w:szCs w:val="32"/>
        </w:rPr>
        <w:t>践行</w:t>
      </w:r>
      <w:proofErr w:type="gramEnd"/>
      <w:r w:rsidRPr="00E616CD">
        <w:rPr>
          <w:rFonts w:ascii="方正仿宋_GBK" w:eastAsia="方正仿宋_GBK" w:hint="eastAsia"/>
          <w:sz w:val="32"/>
          <w:szCs w:val="32"/>
        </w:rPr>
        <w:t>社会主义核心价值观</w:t>
      </w:r>
      <w:r>
        <w:rPr>
          <w:rFonts w:ascii="方正仿宋_GBK" w:eastAsia="方正仿宋_GBK" w:hint="eastAsia"/>
          <w:sz w:val="32"/>
          <w:szCs w:val="32"/>
        </w:rPr>
        <w:t>；</w:t>
      </w:r>
    </w:p>
    <w:p w14:paraId="51918D83" w14:textId="177E5125" w:rsidR="00420D7B" w:rsidRPr="00420D7B" w:rsidRDefault="00E616CD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="00420D7B" w:rsidRPr="00420D7B">
        <w:rPr>
          <w:rFonts w:ascii="方正仿宋_GBK" w:eastAsia="方正仿宋_GBK" w:hint="eastAsia"/>
          <w:sz w:val="32"/>
          <w:szCs w:val="32"/>
        </w:rPr>
        <w:t>遵守国家法律法规和学校规章制度；</w:t>
      </w:r>
    </w:p>
    <w:p w14:paraId="57EEC284" w14:textId="20F608C5" w:rsidR="00420D7B" w:rsidRPr="00420D7B" w:rsidRDefault="00E616CD" w:rsidP="00FB46D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诚实守信，</w:t>
      </w:r>
      <w:r w:rsidR="00420D7B" w:rsidRPr="00420D7B">
        <w:rPr>
          <w:rFonts w:ascii="方正仿宋_GBK" w:eastAsia="方正仿宋_GBK" w:hint="eastAsia"/>
          <w:sz w:val="32"/>
          <w:szCs w:val="32"/>
        </w:rPr>
        <w:t>品德优良，尊敬师长，团结同学，积极参加集体活动</w:t>
      </w:r>
      <w:r w:rsidR="00FB46DA">
        <w:rPr>
          <w:rFonts w:ascii="方正仿宋_GBK" w:eastAsia="方正仿宋_GBK" w:hint="eastAsia"/>
          <w:sz w:val="32"/>
          <w:szCs w:val="32"/>
        </w:rPr>
        <w:t>，</w:t>
      </w:r>
      <w:r w:rsidR="00FB46DA" w:rsidRPr="00FB46DA">
        <w:rPr>
          <w:rFonts w:ascii="方正仿宋_GBK" w:eastAsia="方正仿宋_GBK" w:hint="eastAsia"/>
          <w:sz w:val="32"/>
          <w:szCs w:val="32"/>
        </w:rPr>
        <w:t>奖学金评定学年的发展性测评成绩为前</w:t>
      </w:r>
      <w:r w:rsidR="00FB46DA" w:rsidRPr="00FB46DA">
        <w:rPr>
          <w:rFonts w:ascii="Times New Roman" w:eastAsia="方正仿宋_GBK" w:hAnsi="Times New Roman" w:cs="Times New Roman"/>
          <w:sz w:val="32"/>
          <w:szCs w:val="32"/>
        </w:rPr>
        <w:t>70%</w:t>
      </w:r>
      <w:r w:rsidR="00420D7B" w:rsidRPr="00420D7B">
        <w:rPr>
          <w:rFonts w:ascii="方正仿宋_GBK" w:eastAsia="方正仿宋_GBK" w:hint="eastAsia"/>
          <w:sz w:val="32"/>
          <w:szCs w:val="32"/>
        </w:rPr>
        <w:t>；</w:t>
      </w:r>
    </w:p>
    <w:p w14:paraId="5A061700" w14:textId="77777777" w:rsidR="00E616CD" w:rsidRPr="00E616CD" w:rsidRDefault="00E616CD" w:rsidP="00E616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>积极参与科技创新、学科竞赛、社会实践、社会工作、文体活动等，综合素质优异；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cr/>
        <w:t xml:space="preserve">    5. 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>积极参加体育锻炼，体育课成绩为合格以上；</w:t>
      </w:r>
    </w:p>
    <w:p w14:paraId="6235C908" w14:textId="6973AF6D" w:rsidR="00E616CD" w:rsidRDefault="00E616CD" w:rsidP="00E616CD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 w:rsidRPr="00E616CD">
        <w:rPr>
          <w:rFonts w:ascii="方正仿宋_GBK" w:eastAsia="方正仿宋_GBK" w:hint="eastAsia"/>
          <w:sz w:val="32"/>
          <w:szCs w:val="32"/>
        </w:rPr>
        <w:t>奖学金评定学年的必修课成绩为合格以上。</w:t>
      </w:r>
    </w:p>
    <w:p w14:paraId="161DCE47" w14:textId="24F6F486" w:rsidR="00F02016" w:rsidRDefault="00AE2F72" w:rsidP="00E616CD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第七条</w:t>
      </w:r>
      <w:r w:rsidR="00F02016">
        <w:rPr>
          <w:rFonts w:ascii="方正仿宋_GBK" w:eastAsia="方正仿宋_GBK"/>
          <w:sz w:val="32"/>
          <w:szCs w:val="32"/>
        </w:rPr>
        <w:t xml:space="preserve"> </w:t>
      </w:r>
      <w:r w:rsidR="00F02016" w:rsidRPr="00F02016">
        <w:rPr>
          <w:rFonts w:ascii="方正仿宋_GBK" w:eastAsia="方正仿宋_GBK" w:hint="eastAsia"/>
          <w:sz w:val="32"/>
          <w:szCs w:val="32"/>
        </w:rPr>
        <w:t>由企事业单位、社会团体或个人设立的各类奖学金，在评定过程中除须符合学院奖学金评定基本条件外，还应符合所申报奖项的特定条件。</w:t>
      </w:r>
    </w:p>
    <w:p w14:paraId="089113AE" w14:textId="04855AD2" w:rsidR="00E616CD" w:rsidRDefault="00E616CD" w:rsidP="00E616CD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616CD">
        <w:rPr>
          <w:rFonts w:ascii="方正仿宋_GBK" w:eastAsia="方正仿宋_GBK"/>
          <w:sz w:val="32"/>
          <w:szCs w:val="32"/>
        </w:rPr>
        <w:t>第</w:t>
      </w:r>
      <w:r w:rsidR="00AE2F72">
        <w:rPr>
          <w:rFonts w:ascii="方正仿宋_GBK" w:eastAsia="方正仿宋_GBK" w:hint="eastAsia"/>
          <w:sz w:val="32"/>
          <w:szCs w:val="32"/>
        </w:rPr>
        <w:t>八</w:t>
      </w:r>
      <w:r w:rsidRPr="00E616CD">
        <w:rPr>
          <w:rFonts w:ascii="方正仿宋_GBK" w:eastAsia="方正仿宋_GBK"/>
          <w:sz w:val="32"/>
          <w:szCs w:val="32"/>
        </w:rPr>
        <w:t xml:space="preserve">条 有下列情形之一，不具备申请当年度奖学金参评 资格： </w:t>
      </w:r>
    </w:p>
    <w:p w14:paraId="2FF8B628" w14:textId="2545DD1E" w:rsidR="00E616CD" w:rsidRDefault="00E616CD" w:rsidP="00E616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>参评当年学籍状态处于保留入学资格、保留学籍、休学或终止学籍的；</w:t>
      </w:r>
    </w:p>
    <w:p w14:paraId="3C987EB6" w14:textId="07E56BB6" w:rsidR="00E616CD" w:rsidRPr="00E616CD" w:rsidRDefault="00E616CD" w:rsidP="00E616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>在校期间受到违纪处分尚未解除；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18BAF2B2" w14:textId="14EBA52E" w:rsidR="00E616CD" w:rsidRDefault="00E616CD" w:rsidP="00E616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E616CD">
        <w:rPr>
          <w:rFonts w:ascii="Times New Roman" w:eastAsia="方正仿宋_GBK" w:hAnsi="Times New Roman" w:cs="Times New Roman"/>
          <w:sz w:val="32"/>
          <w:szCs w:val="32"/>
        </w:rPr>
        <w:t>参评年度受到违纪处分；</w:t>
      </w:r>
    </w:p>
    <w:p w14:paraId="2F2C80A5" w14:textId="026E6DF2" w:rsidR="00263FDC" w:rsidRDefault="00263FDC" w:rsidP="00E616C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263FDC">
        <w:rPr>
          <w:rFonts w:ascii="Times New Roman" w:eastAsia="方正仿宋_GBK" w:hAnsi="Times New Roman" w:cs="Times New Roman"/>
          <w:sz w:val="32"/>
          <w:szCs w:val="32"/>
        </w:rPr>
        <w:t>参评当年有抄袭剽窃、弄虚作假等学术不端行为且经查</w:t>
      </w:r>
      <w:r w:rsidRPr="00263FDC">
        <w:rPr>
          <w:rFonts w:ascii="Times New Roman" w:eastAsia="方正仿宋_GBK" w:hAnsi="Times New Roman" w:cs="Times New Roman"/>
          <w:sz w:val="32"/>
          <w:szCs w:val="32"/>
        </w:rPr>
        <w:lastRenderedPageBreak/>
        <w:t>证属实；</w:t>
      </w:r>
    </w:p>
    <w:p w14:paraId="30D4204A" w14:textId="22C23906" w:rsidR="00263FDC" w:rsidRPr="00263FDC" w:rsidRDefault="00263FDC" w:rsidP="00263FD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本科</w:t>
      </w:r>
      <w:r w:rsidRPr="00263FDC">
        <w:rPr>
          <w:rFonts w:ascii="Times New Roman" w:eastAsia="方正仿宋_GBK" w:hAnsi="Times New Roman" w:cs="Times New Roman"/>
          <w:sz w:val="32"/>
          <w:szCs w:val="32"/>
        </w:rPr>
        <w:t>生党员在党支部民主评议中评级</w:t>
      </w:r>
      <w:r w:rsidRPr="00263FDC">
        <w:rPr>
          <w:rFonts w:ascii="Times New Roman" w:eastAsia="方正仿宋_GBK" w:hAnsi="Times New Roman" w:cs="Times New Roman" w:hint="eastAsia"/>
          <w:sz w:val="32"/>
          <w:szCs w:val="32"/>
        </w:rPr>
        <w:t>为“不合格”；</w:t>
      </w:r>
    </w:p>
    <w:p w14:paraId="617C9CAD" w14:textId="17F5461D" w:rsidR="00263FDC" w:rsidRPr="00263FDC" w:rsidRDefault="00263FDC" w:rsidP="00263FD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本科</w:t>
      </w:r>
      <w:r w:rsidRPr="00263FDC">
        <w:rPr>
          <w:rFonts w:ascii="Times New Roman" w:eastAsia="方正仿宋_GBK" w:hAnsi="Times New Roman" w:cs="Times New Roman"/>
          <w:sz w:val="32"/>
          <w:szCs w:val="32"/>
        </w:rPr>
        <w:t>生团员在团支部民主评议中评级为</w:t>
      </w:r>
      <w:r w:rsidRPr="00263FDC">
        <w:rPr>
          <w:rFonts w:ascii="Times New Roman" w:eastAsia="方正仿宋_GBK" w:hAnsi="Times New Roman" w:cs="Times New Roman" w:hint="eastAsia"/>
          <w:sz w:val="32"/>
          <w:szCs w:val="32"/>
        </w:rPr>
        <w:t>“不合格”；</w:t>
      </w:r>
    </w:p>
    <w:p w14:paraId="3B85AF9B" w14:textId="197BD1E8" w:rsidR="00E616CD" w:rsidRDefault="00263FDC" w:rsidP="00E616CD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</w:t>
      </w:r>
      <w:r w:rsidR="00E616CD" w:rsidRPr="00E616CD">
        <w:rPr>
          <w:rFonts w:ascii="Times New Roman" w:eastAsia="方正仿宋_GBK" w:hAnsi="Times New Roman" w:cs="Times New Roman"/>
          <w:sz w:val="32"/>
          <w:szCs w:val="32"/>
        </w:rPr>
        <w:t>.</w:t>
      </w:r>
      <w:r w:rsidR="00E616CD">
        <w:rPr>
          <w:rFonts w:ascii="方正仿宋_GBK" w:eastAsia="方正仿宋_GBK"/>
          <w:sz w:val="32"/>
          <w:szCs w:val="32"/>
        </w:rPr>
        <w:t xml:space="preserve"> </w:t>
      </w:r>
      <w:r w:rsidR="00E616CD" w:rsidRPr="00E616CD">
        <w:rPr>
          <w:rFonts w:ascii="方正仿宋_GBK" w:eastAsia="方正仿宋_GBK"/>
          <w:sz w:val="32"/>
          <w:szCs w:val="32"/>
        </w:rPr>
        <w:t>其他</w:t>
      </w:r>
      <w:r w:rsidRPr="00263FDC">
        <w:rPr>
          <w:rFonts w:ascii="方正仿宋_GBK" w:eastAsia="方正仿宋_GBK" w:hint="eastAsia"/>
          <w:sz w:val="32"/>
          <w:szCs w:val="32"/>
        </w:rPr>
        <w:t>学校要求的不具备当年奖学金参评资格的情形</w:t>
      </w:r>
      <w:r w:rsidR="00E616CD" w:rsidRPr="00E616CD">
        <w:rPr>
          <w:rFonts w:ascii="方正仿宋_GBK" w:eastAsia="方正仿宋_GBK"/>
          <w:sz w:val="32"/>
          <w:szCs w:val="32"/>
        </w:rPr>
        <w:t>。</w:t>
      </w:r>
    </w:p>
    <w:p w14:paraId="7D906841" w14:textId="78A1EF61" w:rsidR="00420D7B" w:rsidRPr="00420D7B" w:rsidRDefault="00420D7B" w:rsidP="00420D7B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420D7B">
        <w:rPr>
          <w:rFonts w:ascii="方正黑体_GBK" w:eastAsia="方正黑体_GBK" w:hint="eastAsia"/>
          <w:sz w:val="32"/>
          <w:szCs w:val="32"/>
        </w:rPr>
        <w:t>第</w:t>
      </w:r>
      <w:r w:rsidR="00A91A34">
        <w:rPr>
          <w:rFonts w:ascii="方正黑体_GBK" w:eastAsia="方正黑体_GBK" w:hint="eastAsia"/>
          <w:sz w:val="32"/>
          <w:szCs w:val="32"/>
        </w:rPr>
        <w:t>四</w:t>
      </w:r>
      <w:r w:rsidRPr="00420D7B">
        <w:rPr>
          <w:rFonts w:ascii="方正黑体_GBK" w:eastAsia="方正黑体_GBK" w:hint="eastAsia"/>
          <w:sz w:val="32"/>
          <w:szCs w:val="32"/>
        </w:rPr>
        <w:t>章 评选程序</w:t>
      </w:r>
    </w:p>
    <w:p w14:paraId="1E6FAB9F" w14:textId="40415E63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</w:t>
      </w:r>
      <w:r w:rsidR="00AE2F72">
        <w:rPr>
          <w:rFonts w:ascii="方正仿宋_GBK" w:eastAsia="方正仿宋_GBK" w:hint="eastAsia"/>
          <w:sz w:val="32"/>
          <w:szCs w:val="32"/>
        </w:rPr>
        <w:t>九</w:t>
      </w:r>
      <w:r w:rsidRPr="00420D7B">
        <w:rPr>
          <w:rFonts w:ascii="方正仿宋_GBK" w:eastAsia="方正仿宋_GBK" w:hint="eastAsia"/>
          <w:sz w:val="32"/>
          <w:szCs w:val="32"/>
        </w:rPr>
        <w:t>条 评选程序</w:t>
      </w:r>
      <w:r w:rsidR="003B5E20">
        <w:rPr>
          <w:rFonts w:ascii="方正仿宋_GBK" w:eastAsia="方正仿宋_GBK" w:hint="eastAsia"/>
          <w:sz w:val="32"/>
          <w:szCs w:val="32"/>
        </w:rPr>
        <w:t>：</w:t>
      </w:r>
    </w:p>
    <w:p w14:paraId="6F6E71EF" w14:textId="2D724CB8" w:rsidR="00263FDC" w:rsidRPr="00F02016" w:rsidRDefault="00263FDC" w:rsidP="00420D7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02016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F02016">
        <w:rPr>
          <w:rFonts w:ascii="Times New Roman" w:eastAsia="方正仿宋_GBK" w:hAnsi="Times New Roman" w:cs="Times New Roman"/>
          <w:sz w:val="32"/>
          <w:szCs w:val="32"/>
        </w:rPr>
        <w:t>根据学校本科生奖学金评选工作布置，学院学生工作办公室及时公布奖学金的评选条件、评选办法、分配名额、申报截止时间等信息。</w:t>
      </w:r>
    </w:p>
    <w:p w14:paraId="530E78C4" w14:textId="47C90DEA" w:rsidR="00420D7B" w:rsidRPr="00F02016" w:rsidRDefault="00263FDC" w:rsidP="00420D7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02016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AE2F72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420D7B" w:rsidRPr="00F02016">
        <w:rPr>
          <w:rFonts w:ascii="Times New Roman" w:eastAsia="方正仿宋_GBK" w:hAnsi="Times New Roman" w:cs="Times New Roman"/>
          <w:sz w:val="32"/>
          <w:szCs w:val="32"/>
        </w:rPr>
        <w:t>符合条件的学生</w:t>
      </w:r>
      <w:r w:rsidR="00884022" w:rsidRPr="00F02016">
        <w:rPr>
          <w:rFonts w:ascii="Times New Roman" w:eastAsia="方正仿宋_GBK" w:hAnsi="Times New Roman" w:cs="Times New Roman"/>
          <w:sz w:val="32"/>
          <w:szCs w:val="32"/>
        </w:rPr>
        <w:t>在学院规定的申报截止时间前，</w:t>
      </w:r>
      <w:r w:rsidR="00420D7B" w:rsidRPr="00F02016">
        <w:rPr>
          <w:rFonts w:ascii="Times New Roman" w:eastAsia="方正仿宋_GBK" w:hAnsi="Times New Roman" w:cs="Times New Roman"/>
          <w:sz w:val="32"/>
          <w:szCs w:val="32"/>
        </w:rPr>
        <w:t>填写奖学金申请表，并提交相关证明材料；</w:t>
      </w:r>
    </w:p>
    <w:p w14:paraId="6D3BD95B" w14:textId="5ECDE58B" w:rsidR="00420D7B" w:rsidRPr="00F02016" w:rsidRDefault="00884022" w:rsidP="00420D7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02016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AE2F72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420D7B" w:rsidRPr="00F02016">
        <w:rPr>
          <w:rFonts w:ascii="Times New Roman" w:eastAsia="方正仿宋_GBK" w:hAnsi="Times New Roman" w:cs="Times New Roman"/>
          <w:sz w:val="32"/>
          <w:szCs w:val="32"/>
        </w:rPr>
        <w:t>学院奖学金评审委员会对申请材料进行</w:t>
      </w:r>
      <w:r w:rsidRPr="00F02016">
        <w:rPr>
          <w:rFonts w:ascii="Times New Roman" w:eastAsia="方正仿宋_GBK" w:hAnsi="Times New Roman" w:cs="Times New Roman"/>
          <w:sz w:val="32"/>
          <w:szCs w:val="32"/>
        </w:rPr>
        <w:t>复核确认</w:t>
      </w:r>
      <w:r w:rsidR="00420D7B" w:rsidRPr="00F02016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2C0E7650" w14:textId="64E05870" w:rsidR="00420D7B" w:rsidRPr="00420D7B" w:rsidRDefault="00884022" w:rsidP="00F02016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02016">
        <w:rPr>
          <w:rFonts w:ascii="Times New Roman" w:eastAsia="方正仿宋_GBK" w:hAnsi="Times New Roman" w:cs="Times New Roman"/>
          <w:sz w:val="32"/>
          <w:szCs w:val="32"/>
        </w:rPr>
        <w:t>4.</w:t>
      </w:r>
      <w:r w:rsidR="00AE2F72">
        <w:rPr>
          <w:rFonts w:ascii="方正仿宋_GBK" w:eastAsia="方正仿宋_GBK" w:hint="eastAsia"/>
          <w:sz w:val="32"/>
          <w:szCs w:val="32"/>
        </w:rPr>
        <w:t xml:space="preserve"> </w:t>
      </w:r>
      <w:r w:rsidR="00420D7B" w:rsidRPr="00420D7B">
        <w:rPr>
          <w:rFonts w:ascii="方正仿宋_GBK" w:eastAsia="方正仿宋_GBK" w:hint="eastAsia"/>
          <w:sz w:val="32"/>
          <w:szCs w:val="32"/>
        </w:rPr>
        <w:t>评审委员会根据学生的学业成绩、综合素质和社会服务等方面进行综合评审</w:t>
      </w:r>
      <w:r w:rsidR="00AE2F72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其中，高额奖学金评审将组织</w:t>
      </w:r>
      <w:r w:rsidR="00F02016">
        <w:rPr>
          <w:rFonts w:ascii="方正仿宋_GBK" w:eastAsia="方正仿宋_GBK" w:hint="eastAsia"/>
          <w:sz w:val="32"/>
          <w:szCs w:val="32"/>
        </w:rPr>
        <w:t>一次集中</w:t>
      </w:r>
      <w:r>
        <w:rPr>
          <w:rFonts w:ascii="方正仿宋_GBK" w:eastAsia="方正仿宋_GBK" w:hint="eastAsia"/>
          <w:sz w:val="32"/>
          <w:szCs w:val="32"/>
        </w:rPr>
        <w:t>公开答辩</w:t>
      </w:r>
      <w:r w:rsidR="00AE2F72">
        <w:rPr>
          <w:rFonts w:ascii="方正仿宋_GBK" w:eastAsia="方正仿宋_GBK" w:hint="eastAsia"/>
          <w:sz w:val="32"/>
          <w:szCs w:val="32"/>
        </w:rPr>
        <w:t>。</w:t>
      </w:r>
    </w:p>
    <w:p w14:paraId="41DDB773" w14:textId="25DF2FDC" w:rsidR="00420D7B" w:rsidRPr="00AE2F72" w:rsidRDefault="00AE2F72" w:rsidP="00420D7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2F72"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 w:rsidR="00420D7B" w:rsidRPr="00AE2F72">
        <w:rPr>
          <w:rFonts w:ascii="Times New Roman" w:eastAsia="方正仿宋_GBK" w:hAnsi="Times New Roman" w:cs="Times New Roman"/>
          <w:sz w:val="32"/>
          <w:szCs w:val="32"/>
        </w:rPr>
        <w:t>评审结果在学院范围内公示，公示期为</w:t>
      </w:r>
      <w:r w:rsidR="00420D7B" w:rsidRPr="00AE2F72">
        <w:rPr>
          <w:rFonts w:ascii="Times New Roman" w:eastAsia="方正仿宋_GBK" w:hAnsi="Times New Roman" w:cs="Times New Roman"/>
          <w:sz w:val="32"/>
          <w:szCs w:val="32"/>
        </w:rPr>
        <w:t>3</w:t>
      </w:r>
      <w:r w:rsidR="00420D7B" w:rsidRPr="00AE2F72">
        <w:rPr>
          <w:rFonts w:ascii="Times New Roman" w:eastAsia="方正仿宋_GBK" w:hAnsi="Times New Roman" w:cs="Times New Roman"/>
          <w:sz w:val="32"/>
          <w:szCs w:val="32"/>
        </w:rPr>
        <w:t>个工作日；</w:t>
      </w:r>
    </w:p>
    <w:p w14:paraId="71D38F31" w14:textId="69DA5C5C" w:rsidR="00420D7B" w:rsidRPr="00AE2F72" w:rsidRDefault="00AE2F72" w:rsidP="00420D7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2F72"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 w:rsidR="00420D7B" w:rsidRPr="00AE2F72">
        <w:rPr>
          <w:rFonts w:ascii="Times New Roman" w:eastAsia="方正仿宋_GBK" w:hAnsi="Times New Roman" w:cs="Times New Roman"/>
          <w:sz w:val="32"/>
          <w:szCs w:val="32"/>
        </w:rPr>
        <w:t>学校备案：公示无异议后，学院将评选结果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上报学校</w:t>
      </w:r>
      <w:r w:rsidR="00420D7B" w:rsidRPr="00AE2F7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C293187" w14:textId="1EF5596B" w:rsidR="00420D7B" w:rsidRPr="00420D7B" w:rsidRDefault="00420D7B" w:rsidP="00420D7B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420D7B">
        <w:rPr>
          <w:rFonts w:ascii="方正黑体_GBK" w:eastAsia="方正黑体_GBK" w:hint="eastAsia"/>
          <w:sz w:val="32"/>
          <w:szCs w:val="32"/>
        </w:rPr>
        <w:t>第</w:t>
      </w:r>
      <w:r w:rsidR="00A91A34">
        <w:rPr>
          <w:rFonts w:ascii="方正黑体_GBK" w:eastAsia="方正黑体_GBK" w:hint="eastAsia"/>
          <w:sz w:val="32"/>
          <w:szCs w:val="32"/>
        </w:rPr>
        <w:t>五</w:t>
      </w:r>
      <w:r w:rsidRPr="00420D7B">
        <w:rPr>
          <w:rFonts w:ascii="方正黑体_GBK" w:eastAsia="方正黑体_GBK" w:hint="eastAsia"/>
          <w:sz w:val="32"/>
          <w:szCs w:val="32"/>
        </w:rPr>
        <w:t>章 奖学金种类与名额</w:t>
      </w:r>
    </w:p>
    <w:p w14:paraId="33DD6AB5" w14:textId="4DCB8130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</w:t>
      </w:r>
      <w:r w:rsidR="00AE2F72">
        <w:rPr>
          <w:rFonts w:ascii="方正仿宋_GBK" w:eastAsia="方正仿宋_GBK" w:hint="eastAsia"/>
          <w:sz w:val="32"/>
          <w:szCs w:val="32"/>
        </w:rPr>
        <w:t>十</w:t>
      </w:r>
      <w:r w:rsidRPr="00420D7B">
        <w:rPr>
          <w:rFonts w:ascii="方正仿宋_GBK" w:eastAsia="方正仿宋_GBK" w:hint="eastAsia"/>
          <w:sz w:val="32"/>
          <w:szCs w:val="32"/>
        </w:rPr>
        <w:t>条 学院设立以下奖学金：</w:t>
      </w:r>
    </w:p>
    <w:p w14:paraId="29863843" w14:textId="1791A99B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国家奖学金</w:t>
      </w:r>
      <w:r w:rsidR="00AE2F72">
        <w:rPr>
          <w:rFonts w:ascii="方正仿宋_GBK" w:eastAsia="方正仿宋_GBK" w:hint="eastAsia"/>
          <w:sz w:val="32"/>
          <w:szCs w:val="32"/>
        </w:rPr>
        <w:t>、国家励志奖学金</w:t>
      </w:r>
      <w:r w:rsidRPr="00420D7B">
        <w:rPr>
          <w:rFonts w:ascii="方正仿宋_GBK" w:eastAsia="方正仿宋_GBK" w:hint="eastAsia"/>
          <w:sz w:val="32"/>
          <w:szCs w:val="32"/>
        </w:rPr>
        <w:t>：</w:t>
      </w:r>
      <w:r w:rsidR="00AE2F72">
        <w:rPr>
          <w:rFonts w:ascii="方正仿宋_GBK" w:eastAsia="方正仿宋_GBK" w:hint="eastAsia"/>
          <w:sz w:val="32"/>
          <w:szCs w:val="32"/>
        </w:rPr>
        <w:t>学院总</w:t>
      </w:r>
      <w:r w:rsidRPr="00420D7B">
        <w:rPr>
          <w:rFonts w:ascii="方正仿宋_GBK" w:eastAsia="方正仿宋_GBK" w:hint="eastAsia"/>
          <w:sz w:val="32"/>
          <w:szCs w:val="32"/>
        </w:rPr>
        <w:t>名额由学校下达，</w:t>
      </w:r>
      <w:r w:rsidR="00AE2F72">
        <w:rPr>
          <w:rFonts w:ascii="方正仿宋_GBK" w:eastAsia="方正仿宋_GBK" w:hint="eastAsia"/>
          <w:sz w:val="32"/>
          <w:szCs w:val="32"/>
        </w:rPr>
        <w:t>具体名额根据年级进行分配，</w:t>
      </w:r>
      <w:r w:rsidRPr="00420D7B">
        <w:rPr>
          <w:rFonts w:ascii="方正仿宋_GBK" w:eastAsia="方正仿宋_GBK" w:hint="eastAsia"/>
          <w:sz w:val="32"/>
          <w:szCs w:val="32"/>
        </w:rPr>
        <w:t>评选条件和程序按照国家相关规定执行；</w:t>
      </w:r>
    </w:p>
    <w:p w14:paraId="1D291C1D" w14:textId="6D49A90B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lastRenderedPageBreak/>
        <w:t>校级奖学金：</w:t>
      </w:r>
      <w:r w:rsidR="00AE2F72">
        <w:rPr>
          <w:rFonts w:ascii="方正仿宋_GBK" w:eastAsia="方正仿宋_GBK" w:hint="eastAsia"/>
          <w:sz w:val="32"/>
          <w:szCs w:val="32"/>
        </w:rPr>
        <w:t>包括</w:t>
      </w:r>
      <w:r w:rsidR="00AE2F72" w:rsidRPr="00AE2F72">
        <w:rPr>
          <w:rFonts w:ascii="方正仿宋_GBK" w:eastAsia="方正仿宋_GBK" w:hint="eastAsia"/>
          <w:sz w:val="32"/>
          <w:szCs w:val="32"/>
        </w:rPr>
        <w:t>栋梁奖学金、人民奖学金、社会捐赠类奖学金、少数民族学生“石榴籽”奖学金、港澳台学生奖学金。</w:t>
      </w:r>
      <w:r w:rsidRPr="00420D7B">
        <w:rPr>
          <w:rFonts w:ascii="方正仿宋_GBK" w:eastAsia="方正仿宋_GBK" w:hint="eastAsia"/>
          <w:sz w:val="32"/>
          <w:szCs w:val="32"/>
        </w:rPr>
        <w:t>名额由学校下达，评选条件和程序按照学校规定执行；</w:t>
      </w:r>
    </w:p>
    <w:p w14:paraId="4C2FD69B" w14:textId="5DDFFB90" w:rsidR="00AE2F72" w:rsidRDefault="00AE2F72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专项</w:t>
      </w:r>
      <w:r w:rsidR="00420D7B" w:rsidRPr="00420D7B">
        <w:rPr>
          <w:rFonts w:ascii="方正仿宋_GBK" w:eastAsia="方正仿宋_GBK" w:hint="eastAsia"/>
          <w:sz w:val="32"/>
          <w:szCs w:val="32"/>
        </w:rPr>
        <w:t>奖学金：</w:t>
      </w:r>
      <w:r w:rsidRPr="00AE2F72">
        <w:rPr>
          <w:rFonts w:ascii="方正仿宋_GBK" w:eastAsia="方正仿宋_GBK" w:hint="eastAsia"/>
          <w:sz w:val="32"/>
          <w:szCs w:val="32"/>
        </w:rPr>
        <w:t>南京大学出资设立及企</w:t>
      </w:r>
      <w:bookmarkStart w:id="1" w:name="OLE_LINK2"/>
      <w:r w:rsidRPr="00AE2F72">
        <w:rPr>
          <w:rFonts w:ascii="方正仿宋_GBK" w:eastAsia="方正仿宋_GBK" w:hint="eastAsia"/>
          <w:sz w:val="32"/>
          <w:szCs w:val="32"/>
        </w:rPr>
        <w:t>事业单位、个人、社会团体等捐资设</w:t>
      </w:r>
      <w:bookmarkEnd w:id="1"/>
      <w:r w:rsidRPr="00AE2F72">
        <w:rPr>
          <w:rFonts w:ascii="方正仿宋_GBK" w:eastAsia="方正仿宋_GBK" w:hint="eastAsia"/>
          <w:sz w:val="32"/>
          <w:szCs w:val="32"/>
        </w:rPr>
        <w:t>立。评选条件按照学校规定执行；</w:t>
      </w:r>
      <w:r>
        <w:rPr>
          <w:rFonts w:ascii="方正仿宋_GBK" w:eastAsia="方正仿宋_GBK" w:hint="eastAsia"/>
          <w:sz w:val="32"/>
          <w:szCs w:val="32"/>
        </w:rPr>
        <w:t>根据高额奖学金答辩综合得分高低，结合奖学金具体评选条件和各年级名额分配进行</w:t>
      </w:r>
      <w:r w:rsidR="00FB46DA">
        <w:rPr>
          <w:rFonts w:ascii="方正仿宋_GBK" w:eastAsia="方正仿宋_GBK" w:hint="eastAsia"/>
          <w:sz w:val="32"/>
          <w:szCs w:val="32"/>
        </w:rPr>
        <w:t>依次</w:t>
      </w:r>
      <w:r>
        <w:rPr>
          <w:rFonts w:ascii="方正仿宋_GBK" w:eastAsia="方正仿宋_GBK" w:hint="eastAsia"/>
          <w:sz w:val="32"/>
          <w:szCs w:val="32"/>
        </w:rPr>
        <w:t>推荐；</w:t>
      </w:r>
    </w:p>
    <w:p w14:paraId="1B3BB9CA" w14:textId="6CCB2808" w:rsid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第十</w:t>
      </w:r>
      <w:r w:rsidR="00FB46DA">
        <w:rPr>
          <w:rFonts w:ascii="方正仿宋_GBK" w:eastAsia="方正仿宋_GBK" w:hint="eastAsia"/>
          <w:sz w:val="32"/>
          <w:szCs w:val="32"/>
        </w:rPr>
        <w:t>一</w:t>
      </w:r>
      <w:r w:rsidRPr="00420D7B">
        <w:rPr>
          <w:rFonts w:ascii="方正仿宋_GBK" w:eastAsia="方正仿宋_GBK" w:hint="eastAsia"/>
          <w:sz w:val="32"/>
          <w:szCs w:val="32"/>
        </w:rPr>
        <w:t>条 奖学金名额根据学校下达的指标和学院</w:t>
      </w:r>
      <w:r w:rsidR="00AE2F72">
        <w:rPr>
          <w:rFonts w:ascii="方正仿宋_GBK" w:eastAsia="方正仿宋_GBK" w:hint="eastAsia"/>
          <w:sz w:val="32"/>
          <w:szCs w:val="32"/>
        </w:rPr>
        <w:t>年级</w:t>
      </w:r>
      <w:r w:rsidRPr="00420D7B">
        <w:rPr>
          <w:rFonts w:ascii="方正仿宋_GBK" w:eastAsia="方正仿宋_GBK" w:hint="eastAsia"/>
          <w:sz w:val="32"/>
          <w:szCs w:val="32"/>
        </w:rPr>
        <w:t>实际情况确定。</w:t>
      </w:r>
    </w:p>
    <w:p w14:paraId="1D2582ED" w14:textId="7C22E4A1" w:rsidR="00FB46DA" w:rsidRPr="00FB46DA" w:rsidRDefault="00FB46DA" w:rsidP="00FB46D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第十二条 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FB46DA">
        <w:rPr>
          <w:rFonts w:ascii="方正仿宋_GBK" w:eastAsia="方正仿宋_GBK" w:hint="eastAsia"/>
          <w:sz w:val="32"/>
          <w:szCs w:val="32"/>
        </w:rPr>
        <w:t>奖学金评定实行“覆盖面广、高额不兼”原则。</w:t>
      </w:r>
    </w:p>
    <w:p w14:paraId="431C80C9" w14:textId="621E17D7" w:rsidR="00FB46DA" w:rsidRPr="00FB46DA" w:rsidRDefault="00FB46DA" w:rsidP="00FB46D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B46DA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FB46DA">
        <w:rPr>
          <w:rFonts w:ascii="Times New Roman" w:eastAsia="方正仿宋_GBK" w:hAnsi="Times New Roman" w:cs="Times New Roman"/>
          <w:sz w:val="32"/>
          <w:szCs w:val="32"/>
        </w:rPr>
        <w:t>学年高额奖学金总和超过</w:t>
      </w:r>
      <w:r w:rsidRPr="00FB46DA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FB46DA">
        <w:rPr>
          <w:rFonts w:ascii="Times New Roman" w:eastAsia="方正仿宋_GBK" w:hAnsi="Times New Roman" w:cs="Times New Roman"/>
          <w:sz w:val="32"/>
          <w:szCs w:val="32"/>
        </w:rPr>
        <w:t>元原则上不兼得；</w:t>
      </w:r>
    </w:p>
    <w:p w14:paraId="51AD323B" w14:textId="3FD74E4A" w:rsidR="00FB46DA" w:rsidRPr="00FB46DA" w:rsidRDefault="00FB46DA" w:rsidP="00FB46D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B46DA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FB46DA">
        <w:rPr>
          <w:rFonts w:ascii="Times New Roman" w:eastAsia="方正仿宋_GBK" w:hAnsi="Times New Roman" w:cs="Times New Roman"/>
          <w:sz w:val="32"/>
          <w:szCs w:val="32"/>
        </w:rPr>
        <w:t>人民奖学金一、二、三等奖、单项奖各奖项之间均不可兼得；</w:t>
      </w:r>
    </w:p>
    <w:p w14:paraId="08CB8639" w14:textId="195E9F38" w:rsidR="00FB46DA" w:rsidRDefault="00FB46DA" w:rsidP="00FB46D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B46DA"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 w:rsidRPr="00FB46DA">
        <w:rPr>
          <w:rFonts w:ascii="Times New Roman" w:eastAsia="方正仿宋_GBK" w:hAnsi="Times New Roman" w:cs="Times New Roman"/>
          <w:sz w:val="32"/>
          <w:szCs w:val="32"/>
        </w:rPr>
        <w:t>国家奖学金原则上本科四年内获得一次，可推荐参评其他高额奖</w:t>
      </w:r>
      <w:r>
        <w:rPr>
          <w:rFonts w:ascii="方正仿宋_GBK" w:eastAsia="方正仿宋_GBK" w:hint="eastAsia"/>
          <w:sz w:val="32"/>
          <w:szCs w:val="32"/>
        </w:rPr>
        <w:t>学金。</w:t>
      </w:r>
    </w:p>
    <w:p w14:paraId="5E0ED3A0" w14:textId="211F1479" w:rsidR="00FB46DA" w:rsidRPr="00420D7B" w:rsidRDefault="00FB46DA" w:rsidP="00FB46D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第十三条 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FB46DA">
        <w:rPr>
          <w:rFonts w:ascii="方正仿宋_GBK" w:eastAsia="方正仿宋_GBK" w:hint="eastAsia"/>
          <w:sz w:val="32"/>
          <w:szCs w:val="32"/>
        </w:rPr>
        <w:t>学生因弄虚作假获取奖学金的，</w:t>
      </w:r>
      <w:r>
        <w:rPr>
          <w:rFonts w:ascii="方正仿宋_GBK" w:eastAsia="方正仿宋_GBK" w:hint="eastAsia"/>
          <w:sz w:val="32"/>
          <w:szCs w:val="32"/>
        </w:rPr>
        <w:t>学院</w:t>
      </w:r>
      <w:r w:rsidRPr="00FB46DA">
        <w:rPr>
          <w:rFonts w:ascii="方正仿宋_GBK" w:eastAsia="方正仿宋_GBK" w:hint="eastAsia"/>
          <w:sz w:val="32"/>
          <w:szCs w:val="32"/>
        </w:rPr>
        <w:t>核实后报学生工作处，终止该奖学金发放，并追回该学年已发放奖学金及获奖证书，并视情节</w:t>
      </w:r>
      <w:r>
        <w:rPr>
          <w:rFonts w:ascii="方正仿宋_GBK" w:eastAsia="方正仿宋_GBK" w:hint="eastAsia"/>
          <w:sz w:val="32"/>
          <w:szCs w:val="32"/>
        </w:rPr>
        <w:t>上报学校</w:t>
      </w:r>
      <w:r w:rsidRPr="00FB46DA">
        <w:rPr>
          <w:rFonts w:ascii="方正仿宋_GBK" w:eastAsia="方正仿宋_GBK" w:hint="eastAsia"/>
          <w:sz w:val="32"/>
          <w:szCs w:val="32"/>
        </w:rPr>
        <w:t>予以纪律处分。</w:t>
      </w:r>
    </w:p>
    <w:p w14:paraId="5E0CE052" w14:textId="153CA1CB" w:rsidR="00420D7B" w:rsidRPr="00420D7B" w:rsidRDefault="00420D7B" w:rsidP="00420D7B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420D7B">
        <w:rPr>
          <w:rFonts w:ascii="方正黑体_GBK" w:eastAsia="方正黑体_GBK" w:hint="eastAsia"/>
          <w:sz w:val="32"/>
          <w:szCs w:val="32"/>
        </w:rPr>
        <w:t>第</w:t>
      </w:r>
      <w:r w:rsidR="00A91A34">
        <w:rPr>
          <w:rFonts w:ascii="方正黑体_GBK" w:eastAsia="方正黑体_GBK" w:hint="eastAsia"/>
          <w:sz w:val="32"/>
          <w:szCs w:val="32"/>
        </w:rPr>
        <w:t>六</w:t>
      </w:r>
      <w:r w:rsidRPr="00420D7B">
        <w:rPr>
          <w:rFonts w:ascii="方正黑体_GBK" w:eastAsia="方正黑体_GBK" w:hint="eastAsia"/>
          <w:sz w:val="32"/>
          <w:szCs w:val="32"/>
        </w:rPr>
        <w:t>章 监督与申诉</w:t>
      </w:r>
    </w:p>
    <w:p w14:paraId="2AF406A2" w14:textId="6C131B36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第十</w:t>
      </w:r>
      <w:r w:rsidR="00FB46DA">
        <w:rPr>
          <w:rFonts w:ascii="方正仿宋_GBK" w:eastAsia="方正仿宋_GBK" w:hint="eastAsia"/>
          <w:sz w:val="32"/>
          <w:szCs w:val="32"/>
        </w:rPr>
        <w:t>四</w:t>
      </w:r>
      <w:r w:rsidRPr="00420D7B">
        <w:rPr>
          <w:rFonts w:ascii="方正仿宋_GBK" w:eastAsia="方正仿宋_GBK" w:hint="eastAsia"/>
          <w:sz w:val="32"/>
          <w:szCs w:val="32"/>
        </w:rPr>
        <w:t>条 学院奖学金评审委员会负责监督评选过程，确保评选工作的公平、公正。</w:t>
      </w:r>
    </w:p>
    <w:p w14:paraId="526E3BE2" w14:textId="2DF55AA0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第十</w:t>
      </w:r>
      <w:r w:rsidR="00FB46DA">
        <w:rPr>
          <w:rFonts w:ascii="方正仿宋_GBK" w:eastAsia="方正仿宋_GBK" w:hint="eastAsia"/>
          <w:sz w:val="32"/>
          <w:szCs w:val="32"/>
        </w:rPr>
        <w:t>五</w:t>
      </w:r>
      <w:r w:rsidRPr="00420D7B">
        <w:rPr>
          <w:rFonts w:ascii="方正仿宋_GBK" w:eastAsia="方正仿宋_GBK" w:hint="eastAsia"/>
          <w:sz w:val="32"/>
          <w:szCs w:val="32"/>
        </w:rPr>
        <w:t>条 对评选结果有异议的学生，可在公示期内向学院</w:t>
      </w:r>
      <w:r w:rsidRPr="00420D7B">
        <w:rPr>
          <w:rFonts w:ascii="方正仿宋_GBK" w:eastAsia="方正仿宋_GBK" w:hint="eastAsia"/>
          <w:sz w:val="32"/>
          <w:szCs w:val="32"/>
        </w:rPr>
        <w:lastRenderedPageBreak/>
        <w:t>奖学金评审委员会提出书面申诉。评审委员会将在5个工作日内进行复核并给予答复。</w:t>
      </w:r>
    </w:p>
    <w:p w14:paraId="0A26B4F3" w14:textId="1988ABC1" w:rsidR="00420D7B" w:rsidRPr="00FB46DA" w:rsidRDefault="00420D7B" w:rsidP="00FB46DA">
      <w:pPr>
        <w:spacing w:line="560" w:lineRule="exact"/>
        <w:ind w:firstLineChars="200" w:firstLine="640"/>
        <w:jc w:val="center"/>
        <w:rPr>
          <w:rFonts w:ascii="方正黑体_GBK" w:eastAsia="方正黑体_GBK"/>
          <w:sz w:val="32"/>
          <w:szCs w:val="32"/>
        </w:rPr>
      </w:pPr>
      <w:r w:rsidRPr="00FB46DA">
        <w:rPr>
          <w:rFonts w:ascii="方正黑体_GBK" w:eastAsia="方正黑体_GBK" w:hint="eastAsia"/>
          <w:sz w:val="32"/>
          <w:szCs w:val="32"/>
        </w:rPr>
        <w:t>第</w:t>
      </w:r>
      <w:r w:rsidR="00FB46DA" w:rsidRPr="00FB46DA">
        <w:rPr>
          <w:rFonts w:ascii="方正黑体_GBK" w:eastAsia="方正黑体_GBK" w:hint="eastAsia"/>
          <w:sz w:val="32"/>
          <w:szCs w:val="32"/>
        </w:rPr>
        <w:t>七</w:t>
      </w:r>
      <w:r w:rsidRPr="00FB46DA">
        <w:rPr>
          <w:rFonts w:ascii="方正黑体_GBK" w:eastAsia="方正黑体_GBK" w:hint="eastAsia"/>
          <w:sz w:val="32"/>
          <w:szCs w:val="32"/>
        </w:rPr>
        <w:t>章 附则</w:t>
      </w:r>
    </w:p>
    <w:p w14:paraId="1E3D5349" w14:textId="4A0EF389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第十</w:t>
      </w:r>
      <w:r w:rsidR="00FB46DA">
        <w:rPr>
          <w:rFonts w:ascii="方正仿宋_GBK" w:eastAsia="方正仿宋_GBK" w:hint="eastAsia"/>
          <w:sz w:val="32"/>
          <w:szCs w:val="32"/>
        </w:rPr>
        <w:t>六</w:t>
      </w:r>
      <w:r w:rsidRPr="00420D7B">
        <w:rPr>
          <w:rFonts w:ascii="方正仿宋_GBK" w:eastAsia="方正仿宋_GBK" w:hint="eastAsia"/>
          <w:sz w:val="32"/>
          <w:szCs w:val="32"/>
        </w:rPr>
        <w:t>条 本办法由南京大学信息管理学院负责解释。</w:t>
      </w:r>
    </w:p>
    <w:p w14:paraId="6AC3B821" w14:textId="698E7AA8" w:rsidR="00420D7B" w:rsidRPr="00420D7B" w:rsidRDefault="00420D7B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20D7B">
        <w:rPr>
          <w:rFonts w:ascii="方正仿宋_GBK" w:eastAsia="方正仿宋_GBK" w:hint="eastAsia"/>
          <w:sz w:val="32"/>
          <w:szCs w:val="32"/>
        </w:rPr>
        <w:t>第十</w:t>
      </w:r>
      <w:r w:rsidR="00FB46DA">
        <w:rPr>
          <w:rFonts w:ascii="方正仿宋_GBK" w:eastAsia="方正仿宋_GBK" w:hint="eastAsia"/>
          <w:sz w:val="32"/>
          <w:szCs w:val="32"/>
        </w:rPr>
        <w:t>七</w:t>
      </w:r>
      <w:r w:rsidRPr="00420D7B">
        <w:rPr>
          <w:rFonts w:ascii="方正仿宋_GBK" w:eastAsia="方正仿宋_GBK" w:hint="eastAsia"/>
          <w:sz w:val="32"/>
          <w:szCs w:val="32"/>
        </w:rPr>
        <w:t>条 本办法自发布之日起实施，此前相关规定与本办法不一致的，以本办法为准。</w:t>
      </w:r>
    </w:p>
    <w:p w14:paraId="5C993D6D" w14:textId="34B829D3" w:rsidR="002300EE" w:rsidRDefault="002300EE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8295687" w14:textId="04E9287A" w:rsidR="003B5E20" w:rsidRDefault="003B5E20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7FC282F8" w14:textId="77777777" w:rsidR="003B5E20" w:rsidRDefault="003B5E20" w:rsidP="00420D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36B07710" w14:textId="4A743FA2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B5E20">
        <w:rPr>
          <w:rFonts w:ascii="方正楷体_GBK" w:eastAsia="方正楷体_GBK" w:hAnsi="Times New Roman" w:cs="Times New Roman" w:hint="eastAsia"/>
          <w:sz w:val="32"/>
          <w:szCs w:val="32"/>
        </w:rPr>
        <w:t>附件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 xml:space="preserve">： </w:t>
      </w:r>
      <w:r w:rsidRPr="00BF6C0B">
        <w:rPr>
          <w:rFonts w:ascii="方正仿宋_GBK" w:eastAsia="方正仿宋_GBK" w:hint="eastAsia"/>
          <w:sz w:val="32"/>
          <w:szCs w:val="32"/>
        </w:rPr>
        <w:t>信息管理学院本科生奖学金学分</w:t>
      </w:r>
      <w:proofErr w:type="gramStart"/>
      <w:r w:rsidRPr="00BF6C0B">
        <w:rPr>
          <w:rFonts w:ascii="方正仿宋_GBK" w:eastAsia="方正仿宋_GBK" w:hint="eastAsia"/>
          <w:sz w:val="32"/>
          <w:szCs w:val="32"/>
        </w:rPr>
        <w:t>绩</w:t>
      </w:r>
      <w:proofErr w:type="gramEnd"/>
      <w:r w:rsidRPr="00BF6C0B">
        <w:rPr>
          <w:rFonts w:ascii="方正仿宋_GBK" w:eastAsia="方正仿宋_GBK" w:hint="eastAsia"/>
          <w:sz w:val="32"/>
          <w:szCs w:val="32"/>
        </w:rPr>
        <w:t>计算</w:t>
      </w:r>
      <w:r>
        <w:rPr>
          <w:rFonts w:ascii="方正仿宋_GBK" w:eastAsia="方正仿宋_GBK" w:hint="eastAsia"/>
          <w:sz w:val="32"/>
          <w:szCs w:val="32"/>
        </w:rPr>
        <w:t>规则与方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式</w:t>
      </w:r>
    </w:p>
    <w:p w14:paraId="1C4D5C52" w14:textId="78E334D2" w:rsidR="00BF6C0B" w:rsidRDefault="00BF6C0B" w:rsidP="00BF6C0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B5E20">
        <w:rPr>
          <w:rFonts w:ascii="方正楷体_GBK" w:eastAsia="方正楷体_GBK" w:hAnsi="Times New Roman" w:cs="Times New Roman" w:hint="eastAsia"/>
          <w:sz w:val="32"/>
          <w:szCs w:val="32"/>
        </w:rPr>
        <w:t>附件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纳入信息管理学院本科生奖学金学分</w:t>
      </w:r>
      <w:proofErr w:type="gramStart"/>
      <w:r>
        <w:rPr>
          <w:rFonts w:ascii="方正仿宋_GBK" w:eastAsia="方正仿宋_GBK" w:hint="eastAsia"/>
          <w:sz w:val="32"/>
          <w:szCs w:val="32"/>
        </w:rPr>
        <w:t>绩</w:t>
      </w:r>
      <w:proofErr w:type="gramEnd"/>
      <w:r>
        <w:rPr>
          <w:rFonts w:ascii="方正仿宋_GBK" w:eastAsia="方正仿宋_GBK" w:hint="eastAsia"/>
          <w:sz w:val="32"/>
          <w:szCs w:val="32"/>
        </w:rPr>
        <w:t>计算范围的课程清单</w:t>
      </w:r>
    </w:p>
    <w:p w14:paraId="3F6E5081" w14:textId="77777777" w:rsidR="00BF6C0B" w:rsidRDefault="00BF6C0B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14:paraId="04D19F91" w14:textId="5E8E1B31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F6C0B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Pr="00BF6C0B"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0CB61E17" w14:textId="77777777" w:rsidR="00BF6C0B" w:rsidRDefault="00BF6C0B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041F0D8" w14:textId="6B30703A" w:rsidR="00BF6C0B" w:rsidRPr="00BF6C0B" w:rsidRDefault="00BF6C0B" w:rsidP="00BF6C0B">
      <w:pPr>
        <w:spacing w:line="560" w:lineRule="exact"/>
        <w:ind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F6C0B">
        <w:rPr>
          <w:rFonts w:ascii="方正小标宋_GBK" w:eastAsia="方正小标宋_GBK" w:hAnsi="Times New Roman" w:cs="Times New Roman" w:hint="eastAsia"/>
          <w:sz w:val="44"/>
          <w:szCs w:val="44"/>
        </w:rPr>
        <w:t>信息管理学院本科生奖学金学分</w:t>
      </w:r>
      <w:proofErr w:type="gramStart"/>
      <w:r w:rsidRPr="00BF6C0B">
        <w:rPr>
          <w:rFonts w:ascii="方正小标宋_GBK" w:eastAsia="方正小标宋_GBK" w:hAnsi="Times New Roman" w:cs="Times New Roman" w:hint="eastAsia"/>
          <w:sz w:val="44"/>
          <w:szCs w:val="44"/>
        </w:rPr>
        <w:t>绩</w:t>
      </w:r>
      <w:proofErr w:type="gramEnd"/>
      <w:r w:rsidRPr="00BF6C0B">
        <w:rPr>
          <w:rFonts w:ascii="方正小标宋_GBK" w:eastAsia="方正小标宋_GBK" w:hAnsi="Times New Roman" w:cs="Times New Roman" w:hint="eastAsia"/>
          <w:sz w:val="44"/>
          <w:szCs w:val="44"/>
        </w:rPr>
        <w:t>计算规则与方式</w:t>
      </w:r>
    </w:p>
    <w:p w14:paraId="3C4E46C0" w14:textId="21FCF9F6" w:rsidR="00BF6C0B" w:rsidRDefault="00BF6C0B" w:rsidP="00BF6C0B">
      <w:pPr>
        <w:spacing w:line="560" w:lineRule="exact"/>
        <w:ind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14:paraId="3083BE39" w14:textId="26534508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6C0B">
        <w:rPr>
          <w:rFonts w:ascii="Times New Roman" w:eastAsia="方正仿宋_GBK" w:hAnsi="Times New Roman" w:cs="Times New Roman"/>
          <w:sz w:val="32"/>
          <w:szCs w:val="32"/>
        </w:rPr>
        <w:t>信息管理学院纳入学业学分</w:t>
      </w:r>
      <w:proofErr w:type="gramStart"/>
      <w:r w:rsidRPr="00BF6C0B">
        <w:rPr>
          <w:rFonts w:ascii="Times New Roman" w:eastAsia="方正仿宋_GBK" w:hAnsi="Times New Roman" w:cs="Times New Roman"/>
          <w:sz w:val="32"/>
          <w:szCs w:val="32"/>
        </w:rPr>
        <w:t>绩</w:t>
      </w:r>
      <w:proofErr w:type="gramEnd"/>
      <w:r w:rsidRPr="00BF6C0B">
        <w:rPr>
          <w:rFonts w:ascii="Times New Roman" w:eastAsia="方正仿宋_GBK" w:hAnsi="Times New Roman" w:cs="Times New Roman"/>
          <w:sz w:val="32"/>
          <w:szCs w:val="32"/>
        </w:rPr>
        <w:t>计算范畴的课程主要以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级学生培养方案中</w:t>
      </w:r>
      <w:proofErr w:type="gramStart"/>
      <w:r w:rsidRPr="00BF6C0B">
        <w:rPr>
          <w:rFonts w:ascii="Times New Roman" w:eastAsia="方正仿宋_GBK" w:hAnsi="Times New Roman" w:cs="Times New Roman"/>
          <w:sz w:val="32"/>
          <w:szCs w:val="32"/>
        </w:rPr>
        <w:t>的通修课</w:t>
      </w:r>
      <w:proofErr w:type="gramEnd"/>
      <w:r w:rsidRPr="00BF6C0B">
        <w:rPr>
          <w:rFonts w:ascii="Times New Roman" w:eastAsia="方正仿宋_GBK" w:hAnsi="Times New Roman" w:cs="Times New Roman"/>
          <w:sz w:val="32"/>
          <w:szCs w:val="32"/>
        </w:rPr>
        <w:t>程、专业准入课程和专业准出课程为基础。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本科生奖学金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学分</w:t>
      </w:r>
      <w:proofErr w:type="gramStart"/>
      <w:r w:rsidRPr="00BF6C0B">
        <w:rPr>
          <w:rFonts w:ascii="Times New Roman" w:eastAsia="方正仿宋_GBK" w:hAnsi="Times New Roman" w:cs="Times New Roman"/>
          <w:sz w:val="32"/>
          <w:szCs w:val="32"/>
        </w:rPr>
        <w:t>绩</w:t>
      </w:r>
      <w:proofErr w:type="gramEnd"/>
      <w:r w:rsidRPr="00BF6C0B">
        <w:rPr>
          <w:rFonts w:ascii="Times New Roman" w:eastAsia="方正仿宋_GBK" w:hAnsi="Times New Roman" w:cs="Times New Roman"/>
          <w:sz w:val="32"/>
          <w:szCs w:val="32"/>
        </w:rPr>
        <w:t>计算时统一以学生首次参加课程考试的成绩计算（如第一次考试不及格者，按不及格原始成绩计算学分绩），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本学期应修未修课程按照实际所修学期计算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010E0D6A" w14:textId="738751D2" w:rsidR="00BF6C0B" w:rsidRDefault="00BF6C0B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6C0B">
        <w:rPr>
          <w:rFonts w:ascii="Times New Roman" w:eastAsia="方正仿宋_GBK" w:hAnsi="Times New Roman" w:cs="Times New Roman"/>
          <w:sz w:val="32"/>
          <w:szCs w:val="32"/>
        </w:rPr>
        <w:t>缓考课程的学分绩（含学位课程学分绩、</w:t>
      </w:r>
      <w:proofErr w:type="gramStart"/>
      <w:r w:rsidRPr="00BF6C0B">
        <w:rPr>
          <w:rFonts w:ascii="Times New Roman" w:eastAsia="方正仿宋_GBK" w:hAnsi="Times New Roman" w:cs="Times New Roman"/>
          <w:sz w:val="32"/>
          <w:szCs w:val="32"/>
        </w:rPr>
        <w:t>推免课程</w:t>
      </w:r>
      <w:proofErr w:type="gramEnd"/>
      <w:r w:rsidRPr="00BF6C0B">
        <w:rPr>
          <w:rFonts w:ascii="Times New Roman" w:eastAsia="方正仿宋_GBK" w:hAnsi="Times New Roman" w:cs="Times New Roman"/>
          <w:sz w:val="32"/>
          <w:szCs w:val="32"/>
        </w:rPr>
        <w:t>学分绩等）按实际得分乘以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0.9</w:t>
      </w:r>
      <w:r w:rsidRPr="00BF6C0B">
        <w:rPr>
          <w:rFonts w:ascii="Times New Roman" w:eastAsia="方正仿宋_GBK" w:hAnsi="Times New Roman" w:cs="Times New Roman"/>
          <w:sz w:val="32"/>
          <w:szCs w:val="32"/>
        </w:rPr>
        <w:t>计算（因公缓考的课程</w:t>
      </w:r>
      <w:proofErr w:type="gramStart"/>
      <w:r w:rsidRPr="00BF6C0B">
        <w:rPr>
          <w:rFonts w:ascii="Times New Roman" w:eastAsia="方正仿宋_GBK" w:hAnsi="Times New Roman" w:cs="Times New Roman"/>
          <w:sz w:val="32"/>
          <w:szCs w:val="32"/>
        </w:rPr>
        <w:t>学分绩按实</w:t>
      </w:r>
      <w:proofErr w:type="gramEnd"/>
      <w:r w:rsidRPr="00BF6C0B">
        <w:rPr>
          <w:rFonts w:ascii="Times New Roman" w:eastAsia="方正仿宋_GBK" w:hAnsi="Times New Roman" w:cs="Times New Roman"/>
          <w:sz w:val="32"/>
          <w:szCs w:val="32"/>
        </w:rPr>
        <w:t>际得分计算）。</w:t>
      </w:r>
    </w:p>
    <w:p w14:paraId="1E6AECCD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b/>
          <w:sz w:val="32"/>
          <w:szCs w:val="32"/>
        </w:rPr>
      </w:pPr>
      <w:r w:rsidRPr="00BF6C0B">
        <w:rPr>
          <w:rFonts w:ascii="Times New Roman" w:eastAsia="仿宋" w:hAnsi="Times New Roman" w:cs="Times New Roman"/>
          <w:b/>
          <w:sz w:val="32"/>
          <w:szCs w:val="32"/>
        </w:rPr>
        <w:t>特殊情况说明：</w:t>
      </w:r>
    </w:p>
    <w:p w14:paraId="070B29AD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BF6C0B">
        <w:rPr>
          <w:rFonts w:ascii="Times New Roman" w:eastAsia="仿宋" w:hAnsi="Times New Roman" w:cs="Times New Roman"/>
          <w:sz w:val="32"/>
          <w:szCs w:val="32"/>
        </w:rPr>
        <w:t>《大学英语》</w:t>
      </w:r>
    </w:p>
    <w:p w14:paraId="524A83F9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按照学校大学英语分层次教学的规定，以学生入学时所属层次课程的首次课程考试成绩进行核算。</w:t>
      </w:r>
    </w:p>
    <w:p w14:paraId="0FB5D528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BF6C0B">
        <w:rPr>
          <w:rFonts w:ascii="Times New Roman" w:eastAsia="仿宋" w:hAnsi="Times New Roman" w:cs="Times New Roman"/>
          <w:sz w:val="32"/>
          <w:szCs w:val="32"/>
        </w:rPr>
        <w:t>《大学体育》</w:t>
      </w:r>
    </w:p>
    <w:p w14:paraId="4DBF1002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按照学校大学体育教学规定，学生体育课程修读为多门可选，以学生前四次体育课程的首次考试成绩进行核算。</w:t>
      </w:r>
    </w:p>
    <w:p w14:paraId="35D60A93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 xml:space="preserve">3. </w:t>
      </w:r>
      <w:r w:rsidRPr="00BF6C0B">
        <w:rPr>
          <w:rFonts w:ascii="Times New Roman" w:eastAsia="仿宋" w:hAnsi="Times New Roman" w:cs="Times New Roman"/>
          <w:sz w:val="32"/>
          <w:szCs w:val="32"/>
        </w:rPr>
        <w:t>思想政治理论</w:t>
      </w:r>
    </w:p>
    <w:p w14:paraId="6F6067D1" w14:textId="77777777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《马克思主义基本原理》：按照培养方案要求，以《马克思</w:t>
      </w:r>
      <w:r w:rsidRPr="00BF6C0B">
        <w:rPr>
          <w:rFonts w:ascii="Times New Roman" w:eastAsia="仿宋" w:hAnsi="Times New Roman" w:cs="Times New Roman"/>
          <w:sz w:val="32"/>
          <w:szCs w:val="32"/>
        </w:rPr>
        <w:lastRenderedPageBreak/>
        <w:t>主义基本原理》（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00000110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）的首次课程考试成绩进行核算。如有学生未修读以上课程，则根据南京大学</w:t>
      </w:r>
      <w:r w:rsidRPr="00BF6C0B">
        <w:rPr>
          <w:rFonts w:ascii="Times New Roman" w:eastAsia="仿宋" w:hAnsi="Times New Roman" w:cs="Times New Roman"/>
          <w:sz w:val="32"/>
          <w:szCs w:val="32"/>
        </w:rPr>
        <w:t>21</w:t>
      </w:r>
      <w:proofErr w:type="gramStart"/>
      <w:r w:rsidRPr="00BF6C0B">
        <w:rPr>
          <w:rFonts w:ascii="Times New Roman" w:eastAsia="仿宋" w:hAnsi="Times New Roman" w:cs="Times New Roman"/>
          <w:sz w:val="32"/>
          <w:szCs w:val="32"/>
        </w:rPr>
        <w:t>版培养</w:t>
      </w:r>
      <w:proofErr w:type="gramEnd"/>
      <w:r w:rsidRPr="00BF6C0B">
        <w:rPr>
          <w:rFonts w:ascii="Times New Roman" w:eastAsia="仿宋" w:hAnsi="Times New Roman" w:cs="Times New Roman"/>
          <w:sz w:val="32"/>
          <w:szCs w:val="32"/>
        </w:rPr>
        <w:t>方案中思想政治理论课与</w:t>
      </w:r>
      <w:r w:rsidRPr="00BF6C0B">
        <w:rPr>
          <w:rFonts w:ascii="Times New Roman" w:eastAsia="仿宋" w:hAnsi="Times New Roman" w:cs="Times New Roman"/>
          <w:sz w:val="32"/>
          <w:szCs w:val="32"/>
        </w:rPr>
        <w:t>17</w:t>
      </w:r>
      <w:r w:rsidRPr="00BF6C0B">
        <w:rPr>
          <w:rFonts w:ascii="Times New Roman" w:eastAsia="仿宋" w:hAnsi="Times New Roman" w:cs="Times New Roman"/>
          <w:sz w:val="32"/>
          <w:szCs w:val="32"/>
        </w:rPr>
        <w:t>版相关课程的替代方案，以替代课程《马克思主义基本原理概论》（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00000010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）的首次课程考试成绩进行核算。</w:t>
      </w:r>
    </w:p>
    <w:p w14:paraId="607BA287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 xml:space="preserve">4. </w:t>
      </w:r>
      <w:r w:rsidRPr="00BF6C0B">
        <w:rPr>
          <w:rFonts w:ascii="Times New Roman" w:eastAsia="仿宋" w:hAnsi="Times New Roman" w:cs="Times New Roman"/>
          <w:sz w:val="32"/>
          <w:szCs w:val="32"/>
        </w:rPr>
        <w:t>大学数学</w:t>
      </w:r>
    </w:p>
    <w:p w14:paraId="0216FA93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《简明微积分》：按照南京大学信息管理学院培养方案要求，数学课程优先核算《简明微积分》（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00010013</w:t>
      </w:r>
      <w:r w:rsidRPr="00BF6C0B">
        <w:rPr>
          <w:rFonts w:ascii="Times New Roman" w:eastAsia="仿宋" w:hAnsi="Times New Roman" w:cs="Times New Roman"/>
          <w:sz w:val="32"/>
          <w:szCs w:val="32"/>
        </w:rPr>
        <w:t>）首次课程考试成绩，如学生未修读以上课程，则根据南京大学数学课程替代方案，以《微积分</w:t>
      </w:r>
      <w:r w:rsidRPr="00BF6C0B">
        <w:rPr>
          <w:rFonts w:ascii="Times New Roman" w:eastAsia="仿宋" w:hAnsi="Times New Roman" w:cs="Times New Roman"/>
          <w:sz w:val="32"/>
          <w:szCs w:val="32"/>
        </w:rPr>
        <w:t>1</w:t>
      </w:r>
      <w:r w:rsidRPr="00BF6C0B">
        <w:rPr>
          <w:rFonts w:ascii="Times New Roman" w:eastAsia="仿宋" w:hAnsi="Times New Roman" w:cs="Times New Roman"/>
          <w:sz w:val="32"/>
          <w:szCs w:val="32"/>
        </w:rPr>
        <w:t>》（第一层次，</w:t>
      </w:r>
      <w:r w:rsidRPr="00BF6C0B">
        <w:rPr>
          <w:rFonts w:ascii="Times New Roman" w:eastAsia="仿宋" w:hAnsi="Times New Roman" w:cs="Times New Roman"/>
          <w:sz w:val="32"/>
          <w:szCs w:val="32"/>
        </w:rPr>
        <w:t>00010011A</w:t>
      </w:r>
      <w:r w:rsidRPr="00BF6C0B">
        <w:rPr>
          <w:rFonts w:ascii="Times New Roman" w:eastAsia="仿宋" w:hAnsi="Times New Roman" w:cs="Times New Roman"/>
          <w:sz w:val="32"/>
          <w:szCs w:val="32"/>
        </w:rPr>
        <w:t>）或《微积分</w:t>
      </w:r>
      <w:r w:rsidRPr="00BF6C0B">
        <w:rPr>
          <w:rFonts w:ascii="Times New Roman" w:eastAsia="仿宋" w:hAnsi="Times New Roman" w:cs="Times New Roman"/>
          <w:sz w:val="32"/>
          <w:szCs w:val="32"/>
        </w:rPr>
        <w:t>1</w:t>
      </w:r>
      <w:r w:rsidRPr="00BF6C0B">
        <w:rPr>
          <w:rFonts w:ascii="Times New Roman" w:eastAsia="仿宋" w:hAnsi="Times New Roman" w:cs="Times New Roman"/>
          <w:sz w:val="32"/>
          <w:szCs w:val="32"/>
        </w:rPr>
        <w:t>》（第二层次，</w:t>
      </w:r>
      <w:r w:rsidRPr="00BF6C0B">
        <w:rPr>
          <w:rFonts w:ascii="Times New Roman" w:eastAsia="仿宋" w:hAnsi="Times New Roman" w:cs="Times New Roman"/>
          <w:sz w:val="32"/>
          <w:szCs w:val="32"/>
        </w:rPr>
        <w:t>00010012A</w:t>
      </w:r>
      <w:r w:rsidRPr="00BF6C0B">
        <w:rPr>
          <w:rFonts w:ascii="Times New Roman" w:eastAsia="仿宋" w:hAnsi="Times New Roman" w:cs="Times New Roman"/>
          <w:sz w:val="32"/>
          <w:szCs w:val="32"/>
        </w:rPr>
        <w:t>）的首次课程考试成绩进行核算。</w:t>
      </w:r>
    </w:p>
    <w:p w14:paraId="46979199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《线性代数》（第一层次）：按照南京大学信息管理学院培养方案要求，优先核算《线性代数》（第一层次）（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00010011C</w:t>
      </w:r>
      <w:r w:rsidRPr="00BF6C0B">
        <w:rPr>
          <w:rFonts w:ascii="Times New Roman" w:eastAsia="仿宋" w:hAnsi="Times New Roman" w:cs="Times New Roman"/>
          <w:sz w:val="32"/>
          <w:szCs w:val="32"/>
        </w:rPr>
        <w:t>）首次课程考试成绩。</w:t>
      </w:r>
    </w:p>
    <w:p w14:paraId="3FB97D44" w14:textId="77777777" w:rsidR="00BF6C0B" w:rsidRPr="00BF6C0B" w:rsidRDefault="00BF6C0B" w:rsidP="00BF6C0B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 xml:space="preserve">5. </w:t>
      </w:r>
      <w:r w:rsidRPr="00BF6C0B">
        <w:rPr>
          <w:rFonts w:ascii="Times New Roman" w:eastAsia="仿宋" w:hAnsi="Times New Roman" w:cs="Times New Roman"/>
          <w:sz w:val="32"/>
          <w:szCs w:val="32"/>
        </w:rPr>
        <w:t>《离散数学》</w:t>
      </w:r>
    </w:p>
    <w:p w14:paraId="4A076CA6" w14:textId="77777777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6C0B">
        <w:rPr>
          <w:rFonts w:ascii="Times New Roman" w:eastAsia="仿宋" w:hAnsi="Times New Roman" w:cs="Times New Roman"/>
          <w:sz w:val="32"/>
          <w:szCs w:val="32"/>
        </w:rPr>
        <w:t>根据信息管理学院</w:t>
      </w:r>
      <w:r w:rsidRPr="00BF6C0B">
        <w:rPr>
          <w:rFonts w:ascii="Times New Roman" w:eastAsia="仿宋" w:hAnsi="Times New Roman" w:cs="Times New Roman"/>
          <w:sz w:val="32"/>
          <w:szCs w:val="32"/>
        </w:rPr>
        <w:t>21</w:t>
      </w:r>
      <w:proofErr w:type="gramStart"/>
      <w:r w:rsidRPr="00BF6C0B">
        <w:rPr>
          <w:rFonts w:ascii="Times New Roman" w:eastAsia="仿宋" w:hAnsi="Times New Roman" w:cs="Times New Roman"/>
          <w:sz w:val="32"/>
          <w:szCs w:val="32"/>
        </w:rPr>
        <w:t>版培养</w:t>
      </w:r>
      <w:proofErr w:type="gramEnd"/>
      <w:r w:rsidRPr="00BF6C0B">
        <w:rPr>
          <w:rFonts w:ascii="Times New Roman" w:eastAsia="仿宋" w:hAnsi="Times New Roman" w:cs="Times New Roman"/>
          <w:sz w:val="32"/>
          <w:szCs w:val="32"/>
        </w:rPr>
        <w:t>方案与</w:t>
      </w:r>
      <w:r w:rsidRPr="00BF6C0B">
        <w:rPr>
          <w:rFonts w:ascii="Times New Roman" w:eastAsia="仿宋" w:hAnsi="Times New Roman" w:cs="Times New Roman"/>
          <w:sz w:val="32"/>
          <w:szCs w:val="32"/>
        </w:rPr>
        <w:t>17/18</w:t>
      </w:r>
      <w:proofErr w:type="gramStart"/>
      <w:r w:rsidRPr="00BF6C0B">
        <w:rPr>
          <w:rFonts w:ascii="Times New Roman" w:eastAsia="仿宋" w:hAnsi="Times New Roman" w:cs="Times New Roman"/>
          <w:sz w:val="32"/>
          <w:szCs w:val="32"/>
        </w:rPr>
        <w:t>版培</w:t>
      </w:r>
      <w:proofErr w:type="gramEnd"/>
      <w:r w:rsidRPr="00BF6C0B">
        <w:rPr>
          <w:rFonts w:ascii="Times New Roman" w:eastAsia="仿宋" w:hAnsi="Times New Roman" w:cs="Times New Roman"/>
          <w:sz w:val="32"/>
          <w:szCs w:val="32"/>
        </w:rPr>
        <w:t>养方案相关课程替代方案，《离散数学》（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07020470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）与《离散数学》（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07000490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）存在一对一替代关系。</w:t>
      </w:r>
      <w:proofErr w:type="gramStart"/>
      <w:r w:rsidRPr="00BF6C0B">
        <w:rPr>
          <w:rFonts w:ascii="Times New Roman" w:eastAsia="仿宋" w:hAnsi="Times New Roman" w:cs="Times New Roman"/>
          <w:sz w:val="32"/>
          <w:szCs w:val="32"/>
        </w:rPr>
        <w:t>根据推免</w:t>
      </w:r>
      <w:r w:rsidRPr="00BF6C0B">
        <w:rPr>
          <w:rFonts w:ascii="Times New Roman" w:eastAsia="仿宋" w:hAnsi="Times New Roman" w:cs="Times New Roman"/>
          <w:bCs/>
          <w:sz w:val="32"/>
          <w:szCs w:val="32"/>
        </w:rPr>
        <w:t>课程</w:t>
      </w:r>
      <w:proofErr w:type="gramEnd"/>
      <w:r w:rsidRPr="00BF6C0B">
        <w:rPr>
          <w:rFonts w:ascii="Times New Roman" w:eastAsia="仿宋" w:hAnsi="Times New Roman" w:cs="Times New Roman"/>
          <w:bCs/>
          <w:sz w:val="32"/>
          <w:szCs w:val="32"/>
        </w:rPr>
        <w:t>学分绩计算时统一以学生首次参加课程考试的成绩计算规则</w:t>
      </w:r>
      <w:r w:rsidRPr="00BF6C0B">
        <w:rPr>
          <w:rFonts w:ascii="Times New Roman" w:eastAsia="仿宋" w:hAnsi="Times New Roman" w:cs="Times New Roman"/>
          <w:sz w:val="32"/>
          <w:szCs w:val="32"/>
        </w:rPr>
        <w:t>，如学生同时修读了《离散数学》（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07020470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）与《离散数学》（</w:t>
      </w:r>
      <w:r w:rsidRPr="00BF6C0B">
        <w:rPr>
          <w:rFonts w:ascii="Times New Roman" w:eastAsia="仿宋" w:hAnsi="Times New Roman" w:cs="Times New Roman"/>
          <w:sz w:val="32"/>
          <w:szCs w:val="32"/>
        </w:rPr>
        <w:t>07000490</w:t>
      </w:r>
      <w:r w:rsidRPr="00BF6C0B">
        <w:rPr>
          <w:rFonts w:ascii="Times New Roman" w:eastAsia="仿宋" w:hAnsi="Times New Roman" w:cs="Times New Roman"/>
          <w:sz w:val="32"/>
          <w:szCs w:val="32"/>
        </w:rPr>
        <w:t>），以首次修读课程首次考试成绩进行核算。</w:t>
      </w:r>
    </w:p>
    <w:p w14:paraId="295AE0B3" w14:textId="1D43A662" w:rsidR="00BF6C0B" w:rsidRDefault="00BF6C0B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4DDE15B7" w14:textId="3A53C00D" w:rsidR="00BF6C0B" w:rsidRPr="00BF6C0B" w:rsidRDefault="00BF6C0B" w:rsidP="00BF6C0B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F6C0B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4752C861" w14:textId="02C7DC6D" w:rsidR="00BF6C0B" w:rsidRPr="00BF6C0B" w:rsidRDefault="00BF6C0B" w:rsidP="00BF6C0B">
      <w:pPr>
        <w:spacing w:line="560" w:lineRule="exact"/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</w:p>
    <w:p w14:paraId="2668F323" w14:textId="77777777" w:rsidR="00BF6C0B" w:rsidRPr="00BF6C0B" w:rsidRDefault="00BF6C0B" w:rsidP="00BF6C0B">
      <w:pPr>
        <w:spacing w:line="560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  <w:r w:rsidRPr="00BF6C0B">
        <w:rPr>
          <w:rFonts w:ascii="方正小标宋_GBK" w:eastAsia="方正小标宋_GBK" w:hint="eastAsia"/>
          <w:sz w:val="44"/>
          <w:szCs w:val="44"/>
        </w:rPr>
        <w:t>纳入信息管理学院本科生奖学金学分</w:t>
      </w:r>
      <w:proofErr w:type="gramStart"/>
      <w:r w:rsidRPr="00BF6C0B">
        <w:rPr>
          <w:rFonts w:ascii="方正小标宋_GBK" w:eastAsia="方正小标宋_GBK" w:hint="eastAsia"/>
          <w:sz w:val="44"/>
          <w:szCs w:val="44"/>
        </w:rPr>
        <w:t>绩</w:t>
      </w:r>
      <w:proofErr w:type="gramEnd"/>
      <w:r w:rsidRPr="00BF6C0B">
        <w:rPr>
          <w:rFonts w:ascii="方正小标宋_GBK" w:eastAsia="方正小标宋_GBK" w:hint="eastAsia"/>
          <w:sz w:val="44"/>
          <w:szCs w:val="44"/>
        </w:rPr>
        <w:t>计算范围的课程清单</w:t>
      </w:r>
    </w:p>
    <w:p w14:paraId="4860033C" w14:textId="5BAB06C7" w:rsidR="00BF6C0B" w:rsidRDefault="00BF6C0B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04"/>
        <w:gridCol w:w="1276"/>
        <w:gridCol w:w="2977"/>
        <w:gridCol w:w="2835"/>
        <w:gridCol w:w="1275"/>
      </w:tblGrid>
      <w:tr w:rsidR="000B6612" w:rsidRPr="000B6612" w14:paraId="19DE596D" w14:textId="77777777" w:rsidTr="000B6612">
        <w:trPr>
          <w:trHeight w:val="583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310B" w14:textId="67A8C9A9" w:rsidR="000B6612" w:rsidRPr="000B6612" w:rsidRDefault="000B6612" w:rsidP="000B6612">
            <w:pPr>
              <w:widowControl/>
              <w:jc w:val="center"/>
              <w:rPr>
                <w:rFonts w:ascii="方正黑体_GBK" w:eastAsia="方正黑体_GBK" w:hAnsi="等线" w:cs="宋体"/>
                <w:color w:val="000000"/>
                <w:kern w:val="0"/>
                <w:sz w:val="22"/>
              </w:rPr>
            </w:pPr>
            <w:r w:rsidRPr="000B6612">
              <w:rPr>
                <w:rFonts w:ascii="方正黑体_GBK" w:eastAsia="方正黑体_GBK" w:hAnsi="等线" w:cs="宋体" w:hint="eastAsia"/>
                <w:color w:val="000000"/>
                <w:kern w:val="0"/>
                <w:sz w:val="28"/>
                <w:szCs w:val="28"/>
              </w:rPr>
              <w:t>信息管理与信息系统专业课程清单</w:t>
            </w:r>
          </w:p>
        </w:tc>
      </w:tr>
      <w:tr w:rsidR="000B6612" w:rsidRPr="000B6612" w14:paraId="12BE200A" w14:textId="77777777" w:rsidTr="000B6612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59D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9FB2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C92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863B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5C1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</w:tr>
      <w:tr w:rsidR="000B6612" w:rsidRPr="000B6612" w14:paraId="2AF93051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D04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6FC1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420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38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D46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4352E0E3" w14:textId="77777777" w:rsidTr="000B6612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35A" w14:textId="38E9257F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0B8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00000090A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D15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习近平新时代中国特色社会主义思想概论（理论部分）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967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9B2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456E4D7" w14:textId="77777777" w:rsidTr="000B6612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322A" w14:textId="1D76990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5CF6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00000090B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0BD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习近平新时代中国特色社会主义思想概论（实践部分）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A24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49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66046E05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EE43" w14:textId="688EA523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583C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ABC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8FD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C93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4F85D7F0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B2B9" w14:textId="117575F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52D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49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E8C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78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6EBD8968" w14:textId="77777777" w:rsidTr="000B661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E33" w14:textId="1D018F6C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F676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00000130A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83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毛泽东思想和中国特色社会主义理论体系概论（理论部分）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59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371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149C21C2" w14:textId="77777777" w:rsidTr="000B6612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49BF" w14:textId="3A55C958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50A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00000130B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5D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毛泽东思想和中国特色社会主义理论体系概论（实践部分）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1DA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35A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700FAA03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CE91" w14:textId="4DEDB029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844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00010011C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F8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线性代数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第一层次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9C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A1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7CF9956B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A81" w14:textId="3BE84444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629D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136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简明微积分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AC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28F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298BB831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1B17" w14:textId="43F5D9B0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683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00020010A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28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74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B9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5BE19807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55E" w14:textId="10EB8526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D19E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00020010B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EF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903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F5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069E12CD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2D84" w14:textId="43FEDB2C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0D27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FB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AC7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7B6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7F830A41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FC64" w14:textId="7FB99C96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71D4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A24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2C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8D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06E4821A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EBA" w14:textId="2DF6FBE9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AD03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4F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体育（三）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8ED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A3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5A2E3617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C4C3" w14:textId="77895939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31DA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6D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体育（四）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3E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825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3E35E68F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F968" w14:textId="415871B4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796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F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军事理论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7B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76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64B02883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D0C5" w14:textId="25253809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0B8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3C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军事技能训练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AF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0F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7C152F42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1B54" w14:textId="74824FF0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5B61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75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信息资源管理导论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2D6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BC3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199802EE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E1E6" w14:textId="180E5D3C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62F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07000030A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CE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信息组织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6FF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06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0B452414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2B0" w14:textId="0EF75586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ECE9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3F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52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65A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261E7782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C2D8" w14:textId="1767C32C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BF6D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BE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信息检索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28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66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4E70CDA9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2E0" w14:textId="49F5CC25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49B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6A9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数据思维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F01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64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275AC3C2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B884" w14:textId="36FB9004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DE9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B4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信息论基础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C5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FA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1855D1D4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B707" w14:textId="10957510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614F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DE6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数据库原理与应用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2E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624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489F6286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6AAA" w14:textId="144C5B40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705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96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34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01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368492FC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1C7" w14:textId="61A38D31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3A1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42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程序设计语言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9BF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8F3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0BF62B56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A89" w14:textId="48D9EE6D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0D35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00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010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212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59632C29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471" w14:textId="48876481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C7B6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A4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大数据系统原理与应用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94B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E6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01CB1798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FC15" w14:textId="4231FBB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DA3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88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运筹学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50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AAB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6F20FE1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C2CF" w14:textId="49A28052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7FEE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9A2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概率论与数理统计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D4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E8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42936ECA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6F1" w14:textId="794135A1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AF9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0F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数据科学与数据分析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EDA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A3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0B6612" w:rsidRPr="000B6612" w14:paraId="76B382E7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0EA" w14:textId="60FCDE05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6935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29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离散数学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D5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CEC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35282AE1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E229" w14:textId="5027DB2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AE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D6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管理信息系统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114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44A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5428C2BE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CCC" w14:textId="48B16280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CDC1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15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计算机网络与应用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FD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65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28963908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DC00" w14:textId="4E79EEBA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1D6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D4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信息系统开发方法和工具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2CE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AA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23462067" w14:textId="77777777" w:rsidTr="000B6612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A101" w14:textId="77600A9F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6693" w14:textId="77777777" w:rsidR="000B6612" w:rsidRPr="000B6612" w:rsidRDefault="000B6612" w:rsidP="000B6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6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09000510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EC9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kern w:val="0"/>
                <w:sz w:val="22"/>
              </w:rPr>
              <w:t>管理学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53B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B06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4B2FE06D" w14:textId="7F3F1936" w:rsidR="000B6612" w:rsidRDefault="000B6612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2B71EE2" w14:textId="77777777" w:rsidR="000B6612" w:rsidRDefault="000B6612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1255"/>
        <w:gridCol w:w="5496"/>
        <w:gridCol w:w="657"/>
        <w:gridCol w:w="656"/>
      </w:tblGrid>
      <w:tr w:rsidR="000B6612" w:rsidRPr="000B6612" w14:paraId="352DEAF2" w14:textId="77777777" w:rsidTr="008F294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354E" w14:textId="2F60DF15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方正黑体_GBK" w:eastAsia="方正黑体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图书馆专业课程清单</w:t>
            </w:r>
          </w:p>
        </w:tc>
      </w:tr>
      <w:tr w:rsidR="000B6612" w:rsidRPr="000B6612" w14:paraId="6FC7F721" w14:textId="77777777" w:rsidTr="000B6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8AA5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C9B6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8ED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F5D3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5E71" w14:textId="77777777" w:rsidR="000B6612" w:rsidRPr="000B6612" w:rsidRDefault="000B6612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</w:tr>
      <w:tr w:rsidR="000B6612" w:rsidRPr="000B6612" w14:paraId="37D12D81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44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F1D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7C5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9D6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4DC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12DB31E2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6FA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1F9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00000090A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366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习近平新时代中国特色社会主义思想概论（理论部分）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D0E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11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2AAD2200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6E9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9C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00000090B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7A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习近平新时代中国特色社会主义思想概论（实践部分）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BFE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1A7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54CCB4A3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5C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291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383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50A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F8D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6B0D9713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AB3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C98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4A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34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CD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027BE725" w14:textId="77777777" w:rsidTr="00DA3E28">
        <w:trPr>
          <w:trHeight w:hRule="exact" w:val="5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95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FC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85C2" w14:textId="77777777" w:rsidR="00DA3E28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</w:t>
            </w:r>
          </w:p>
          <w:p w14:paraId="2CC3F9D9" w14:textId="650A71ED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（理论部分）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38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7F6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7993663F" w14:textId="77777777" w:rsidTr="00DA3E28">
        <w:trPr>
          <w:trHeight w:hRule="exact"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D8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A36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00000130B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82C" w14:textId="77777777" w:rsidR="00DA3E28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</w:t>
            </w:r>
          </w:p>
          <w:p w14:paraId="4271CC6E" w14:textId="07355C91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（实践部分）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C0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11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5C880749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7CF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AB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BD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简明微积分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34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35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749DEACB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01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99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00020010A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47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36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09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1686844C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746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09E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00020010B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A2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4A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10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0B6612" w:rsidRPr="000B6612" w14:paraId="278DA1EF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52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6E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D1C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30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DE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316722BE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C3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A3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A2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C2D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8D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5F0ED2BA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A18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F7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9E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54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16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636FAF62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228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F2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67F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8C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88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0B6612" w:rsidRPr="000B6612" w14:paraId="6D291F31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D9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F1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078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D03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A57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222EF13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82A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13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EF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军事技能训练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0C8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6F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16DB64D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F08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0BA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1F7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信息资源管理导论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217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429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19EFC528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8AF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8A7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FD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7D6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9C8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35FD4732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86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C1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6B9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信息检索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A93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3E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23910783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E6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6E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8A5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数据思维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64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F81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5F6A5C1B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3D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76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09000510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B5C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8E2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3E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513A10A6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519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3F1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CC5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信息服务与用户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3A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9E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7F65ADF2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B3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BD4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1F6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信息安全与保密法规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92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C11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DE9BD9A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180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27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4EC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图书馆学概论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393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B0F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5D4CD113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AB9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AB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07010050I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34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数字资源管理技术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4DE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86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0399C79B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BCD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5B8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BCA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中外图书与图书馆史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58F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5F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71BAE8B9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DE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BFE6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A84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信息资源管理系统应用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D50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BEE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5A4E5A28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EE87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8B7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0B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图书馆工作实务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C17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03A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2EF48F95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77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398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75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目录学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FAF1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B8D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521796CE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168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DB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08D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图书馆管理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F42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AC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0B6612" w:rsidRPr="000B6612" w14:paraId="43B7FB0E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25D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DF59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305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信息资源建设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30EA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2A4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0B6612" w:rsidRPr="000B6612" w14:paraId="075321F9" w14:textId="77777777" w:rsidTr="00DA3E28">
        <w:trPr>
          <w:trHeight w:hRule="exact"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AE3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1EEC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91070090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473B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信息计量学与科学计量学研讨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9A3E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772" w14:textId="77777777" w:rsidR="000B6612" w:rsidRPr="000B6612" w:rsidRDefault="000B6612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0933ED3B" w14:textId="0D2F9B16" w:rsidR="00DA3E28" w:rsidRDefault="00DA3E28" w:rsidP="00BF6C0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765D4C38" w14:textId="77777777" w:rsidR="00DA3E28" w:rsidRDefault="00DA3E28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147"/>
        <w:gridCol w:w="1080"/>
        <w:gridCol w:w="50"/>
        <w:gridCol w:w="1156"/>
        <w:gridCol w:w="4952"/>
        <w:gridCol w:w="695"/>
        <w:gridCol w:w="144"/>
        <w:gridCol w:w="656"/>
        <w:gridCol w:w="51"/>
        <w:gridCol w:w="567"/>
      </w:tblGrid>
      <w:tr w:rsidR="00DA3E28" w:rsidRPr="000B6612" w14:paraId="745C9BD5" w14:textId="77777777" w:rsidTr="003B5E20">
        <w:trPr>
          <w:gridAfter w:val="2"/>
          <w:wAfter w:w="618" w:type="dxa"/>
          <w:trHeight w:val="416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6403" w14:textId="6F46666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方正黑体_GBK" w:eastAsia="方正黑体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档案学</w:t>
            </w:r>
            <w:r w:rsidRPr="000B6612">
              <w:rPr>
                <w:rFonts w:ascii="方正黑体_GBK" w:eastAsia="方正黑体_GBK" w:hAnsi="等线" w:cs="宋体" w:hint="eastAsia"/>
                <w:color w:val="000000"/>
                <w:kern w:val="0"/>
                <w:sz w:val="28"/>
                <w:szCs w:val="28"/>
              </w:rPr>
              <w:t>专业课程清单</w:t>
            </w:r>
          </w:p>
        </w:tc>
      </w:tr>
      <w:tr w:rsidR="00DA3E28" w:rsidRPr="000B6612" w14:paraId="5EEC3333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A82" w14:textId="7777777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B5C9" w14:textId="7777777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C3D3" w14:textId="7777777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D64" w14:textId="7777777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A10" w14:textId="77777777" w:rsidR="00DA3E28" w:rsidRPr="000B6612" w:rsidRDefault="00DA3E28" w:rsidP="000B661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B661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</w:tr>
      <w:tr w:rsidR="00DA3E28" w:rsidRPr="000B6612" w14:paraId="0785FB9C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0BE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D9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00000041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62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81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B38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2715C047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83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D5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00000090A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FA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习近平新时代中国特色社会主义思想概论（理论部分）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7DB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96D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00F6EAD0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4A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510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00000090B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83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习近平新时代中国特色社会主义思想概论（实践部分）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678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98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0A9712E4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23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0C3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00000100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97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B03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01F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790044A7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7E0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48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C6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0FE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D16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2A54A7C7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19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EC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00000130A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E6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毛泽东思想和中国特色社会主义理论体系概论（理论部分）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AB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963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57B2B3AB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06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D0A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00000130B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66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毛泽东思想和中国特色社会主义理论体系概论（实践部分）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D0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683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789EFB04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7E6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737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00010011C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BB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线性代数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第一层次</w:t>
            </w: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498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6F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A3E28" w:rsidRPr="000B6612" w14:paraId="5572BC5F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B43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A2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00010013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F45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简明微积分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34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C8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A3E28" w:rsidRPr="000B6612" w14:paraId="36372619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35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6B0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00020010A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CB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大学英语（一）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956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8F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A3E28" w:rsidRPr="000B6612" w14:paraId="0E3449F5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A5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532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00020010B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AB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大学英语（二）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BE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72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A3E28" w:rsidRPr="000B6612" w14:paraId="30214A94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76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A15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00040010A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74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体育（一）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2B1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734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0FEE5B83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3C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369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00040010B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086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体育（二）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B89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2D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37C60DF1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B5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A9A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00040010C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F3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体育（三）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E6F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B5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60FBDB8E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4E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63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00040010D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0D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体育（四）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9C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65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DA3E28" w:rsidRPr="000B6612" w14:paraId="54909D5F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C03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9BF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00050010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D26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军事理论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08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B59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73D5BA32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206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F8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00050030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670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军事技能训练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8B3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45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203C3B15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AB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D5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020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信息资源管理导论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46C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BBF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4AFDF2AF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5F4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D8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07000030A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94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信息组织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8AC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EC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0303F87D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05B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ED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07000050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0F7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信息分析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52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A3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43C6F350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B59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80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07000650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6FF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信息检索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6F4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06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11A1C907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2FE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D98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07000710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80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数据思维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9C7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1D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6DEA9B23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7A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DF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07020450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68F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F3C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CB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382370EE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62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F9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07000070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54A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数据库原理与应用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DF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A7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482ED86D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270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768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07000350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FB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信息安全与保密法规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537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44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4E214A16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B5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BEA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07020010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62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程序设计语言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B5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05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A3E28" w:rsidRPr="000B6612" w14:paraId="103D0D2F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037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8F8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07020480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67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F1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7B2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727724AD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6E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36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07020500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4F2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信息系统开发方法和工具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F2E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A7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7B4380D9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0698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7E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07030010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74D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档案学概论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1C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F6D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5C3414B4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2E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FA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07030030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0D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档案管理学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00F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BE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140BF940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473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1AC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07030040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A8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科技档案管理学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F6D6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CC7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248A5FE6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A4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3DAF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07030250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5E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电子文件管理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6B6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41B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6D671C57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B85E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E8BB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07030260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2E1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数字档案馆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1DB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427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DA3E28" w:rsidRPr="000B6612" w14:paraId="05318EDD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237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D7B5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07030270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7ED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2C0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8C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DA3E28" w:rsidRPr="000B6612" w14:paraId="47377956" w14:textId="77777777" w:rsidTr="003B5E20">
        <w:trPr>
          <w:gridAfter w:val="2"/>
          <w:wAfter w:w="61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76D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3B84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09000510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001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932A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9312" w14:textId="77777777" w:rsidR="00DA3E28" w:rsidRPr="000B6612" w:rsidRDefault="00DA3E28" w:rsidP="000B66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661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72891931" w14:textId="77777777" w:rsidTr="00FF2182">
        <w:trPr>
          <w:gridBefore w:val="2"/>
          <w:wBefore w:w="714" w:type="dxa"/>
          <w:trHeight w:val="284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126F" w14:textId="3EE8A136" w:rsidR="003B5E20" w:rsidRPr="00DA3E28" w:rsidRDefault="003B5E20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B5E20">
              <w:rPr>
                <w:rFonts w:ascii="方正黑体_GBK" w:eastAsia="方正黑体_GBK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编辑出版学专业课程清单</w:t>
            </w:r>
          </w:p>
        </w:tc>
      </w:tr>
      <w:tr w:rsidR="003B5E20" w:rsidRPr="00DA3E28" w14:paraId="72349617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097" w14:textId="77777777" w:rsidR="00DA3E28" w:rsidRPr="00DA3E28" w:rsidRDefault="00DA3E28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CAF" w14:textId="77777777" w:rsidR="00DA3E28" w:rsidRPr="00DA3E28" w:rsidRDefault="00DA3E28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D885" w14:textId="77777777" w:rsidR="00DA3E28" w:rsidRPr="00DA3E28" w:rsidRDefault="00DA3E28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4313" w14:textId="77777777" w:rsidR="00DA3E28" w:rsidRPr="00DA3E28" w:rsidRDefault="00DA3E28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2B29" w14:textId="77777777" w:rsidR="00DA3E28" w:rsidRPr="00DA3E28" w:rsidRDefault="00DA3E28" w:rsidP="00DA3E2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A3E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</w:tr>
      <w:tr w:rsidR="003B5E20" w:rsidRPr="00DA3E28" w14:paraId="4B869FDA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D42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0A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00000041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3B9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98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639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5BBD21C6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3BA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84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00000090A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0F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习近平新时代中国特色社会主义思想概论（理论部分）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FA5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D2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148CAABD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87A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68D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00000090B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D7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习近平新时代中国特色社会主义思想概论（实践部分）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5A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BC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5F97A899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5E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09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00000100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36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15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7F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4E7434BD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ED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4F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58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71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EE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1B69876D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88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DE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00000130A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E41" w14:textId="77777777" w:rsidR="003B5E20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  <w:p w14:paraId="464028F7" w14:textId="772E9F59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（理论部分）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589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A1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65AEF41C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460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E0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00000130B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8D4B" w14:textId="77777777" w:rsidR="003B5E20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  <w:p w14:paraId="2C21FE5B" w14:textId="7D298671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（实践部分）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B8D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948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7DD41E29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EE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3B0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00010013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467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简明微积分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C0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A09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B5E20" w:rsidRPr="00DA3E28" w14:paraId="28105D33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75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64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00020010A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E9D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大学英语（一）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AD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CD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B5E20" w:rsidRPr="00DA3E28" w14:paraId="299AB01C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8E0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77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00020010B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22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大学英语（二）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DE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D4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B5E20" w:rsidRPr="00DA3E28" w14:paraId="381935CF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E190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E6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00040010A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ED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体育（一）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81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48E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03B9EA71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1E1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34A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00040010B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559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体育（二）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68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D6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69AC2A64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98F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F4A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00040010C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2B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体育（三）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B0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631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14D91D2C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1A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F5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00040010D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87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体育（四）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16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75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5E20" w:rsidRPr="00DA3E28" w14:paraId="2B696491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F6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5F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00050010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42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军事理论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5AE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9D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39C3CA70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F8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12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00050030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DA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军事技能训练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4DD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通修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4A2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383A261E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EA9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D7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A7B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信息资源管理导论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642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C3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1705A4B4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E1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5A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07000030A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098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信息组织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93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4C09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04FA4996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00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33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07000650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109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信息检索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C0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60B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134B1F3A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67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B5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07000710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15D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数据思维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89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48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4DACCD36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8A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959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07000080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A2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46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A8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7B2C4249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673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1B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07040010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A8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编辑出版学概论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F0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86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2E230957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22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E73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07040030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D19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出版物发行与营销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F0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6FF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71F9E56C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C9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F3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07040040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90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数字出版技术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8A6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C80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5C74B23B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1D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F3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07040050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14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出版企业管理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4F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BC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606CD319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71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E1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07040190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5A45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中外编辑出版史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EF32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AB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329D6F2D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B63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E9E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07040270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27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数字人文导论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A3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9D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6ABEAE00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DDE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9901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07040300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EE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出版物编辑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DFA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B89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B5E20" w:rsidRPr="00DA3E28" w14:paraId="1602E822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49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B8F4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B66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数字出版导论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AF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C76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58CD2237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F1B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E9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07040320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288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编辑出版类非虚构类写作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488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051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B5E20" w:rsidRPr="00DA3E28" w14:paraId="38FBCC7A" w14:textId="77777777" w:rsidTr="003B5E20">
        <w:trPr>
          <w:gridBefore w:val="2"/>
          <w:wBefore w:w="714" w:type="dxa"/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02C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9CF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09000510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B2A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03D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707" w14:textId="77777777" w:rsidR="00DA3E28" w:rsidRPr="00DA3E28" w:rsidRDefault="00DA3E28" w:rsidP="00DA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3E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14:paraId="072FEB3E" w14:textId="7CD4D585" w:rsidR="000B6612" w:rsidRPr="00BF6C0B" w:rsidRDefault="000B6612" w:rsidP="00DA3E28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0B6612" w:rsidRPr="00BF6C0B" w:rsidSect="00420D7B">
      <w:footerReference w:type="default" r:id="rId7"/>
      <w:pgSz w:w="11906" w:h="16838"/>
      <w:pgMar w:top="2041" w:right="1588" w:bottom="2041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24EF" w14:textId="77777777" w:rsidR="00ED4B0B" w:rsidRDefault="00ED4B0B" w:rsidP="00420D7B">
      <w:r>
        <w:separator/>
      </w:r>
    </w:p>
  </w:endnote>
  <w:endnote w:type="continuationSeparator" w:id="0">
    <w:p w14:paraId="4F9E5ED3" w14:textId="77777777" w:rsidR="00ED4B0B" w:rsidRDefault="00ED4B0B" w:rsidP="0042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1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75112E" w14:textId="61EEABF6" w:rsidR="00420D7B" w:rsidRPr="00420D7B" w:rsidRDefault="00420D7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0D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D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D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0D7B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420D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D611CB" w14:textId="77777777" w:rsidR="00420D7B" w:rsidRDefault="00420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EA29" w14:textId="77777777" w:rsidR="00ED4B0B" w:rsidRDefault="00ED4B0B" w:rsidP="00420D7B">
      <w:r>
        <w:separator/>
      </w:r>
    </w:p>
  </w:footnote>
  <w:footnote w:type="continuationSeparator" w:id="0">
    <w:p w14:paraId="2AB56491" w14:textId="77777777" w:rsidR="00ED4B0B" w:rsidRDefault="00ED4B0B" w:rsidP="0042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2E9"/>
    <w:multiLevelType w:val="multilevel"/>
    <w:tmpl w:val="037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93152"/>
    <w:multiLevelType w:val="multilevel"/>
    <w:tmpl w:val="9A62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05EB1"/>
    <w:multiLevelType w:val="multilevel"/>
    <w:tmpl w:val="FB02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16331"/>
    <w:multiLevelType w:val="multilevel"/>
    <w:tmpl w:val="55D4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D77AE"/>
    <w:multiLevelType w:val="multilevel"/>
    <w:tmpl w:val="5AEE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D1115"/>
    <w:multiLevelType w:val="multilevel"/>
    <w:tmpl w:val="F0DC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B"/>
    <w:rsid w:val="000B6612"/>
    <w:rsid w:val="00156933"/>
    <w:rsid w:val="001B2EDB"/>
    <w:rsid w:val="002300EE"/>
    <w:rsid w:val="00263FDC"/>
    <w:rsid w:val="003A1D23"/>
    <w:rsid w:val="003B5E20"/>
    <w:rsid w:val="00420D7B"/>
    <w:rsid w:val="00463FE4"/>
    <w:rsid w:val="0047138F"/>
    <w:rsid w:val="007666F4"/>
    <w:rsid w:val="00884022"/>
    <w:rsid w:val="00944C3A"/>
    <w:rsid w:val="00A91A34"/>
    <w:rsid w:val="00AC3C7F"/>
    <w:rsid w:val="00AE26AE"/>
    <w:rsid w:val="00AE2F72"/>
    <w:rsid w:val="00BF6C0B"/>
    <w:rsid w:val="00DA3E28"/>
    <w:rsid w:val="00E616CD"/>
    <w:rsid w:val="00EB196E"/>
    <w:rsid w:val="00ED4B0B"/>
    <w:rsid w:val="00F02016"/>
    <w:rsid w:val="00F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216B"/>
  <w15:chartTrackingRefBased/>
  <w15:docId w15:val="{FB891BA7-8040-42C3-8861-61F5016F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12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jie</cp:lastModifiedBy>
  <cp:revision>3</cp:revision>
  <dcterms:created xsi:type="dcterms:W3CDTF">2025-06-11T03:19:00Z</dcterms:created>
  <dcterms:modified xsi:type="dcterms:W3CDTF">2025-07-05T11:44:00Z</dcterms:modified>
</cp:coreProperties>
</file>